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Ind w:w="0" w:type="dxa"/>
        <w:tblLook w:val="01E0" w:firstRow="1" w:lastRow="1" w:firstColumn="1" w:lastColumn="1" w:noHBand="0" w:noVBand="0"/>
      </w:tblPr>
      <w:tblGrid>
        <w:gridCol w:w="10456"/>
      </w:tblGrid>
      <w:tr w:rsidR="00C3275F" w:rsidRPr="003460E3" w14:paraId="354FF56C" w14:textId="77777777" w:rsidTr="00097C7A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9416E" w14:textId="77777777" w:rsidR="00C3275F" w:rsidRPr="003460E3" w:rsidRDefault="00FE4E8F">
            <w:pPr>
              <w:jc w:val="center"/>
              <w:rPr>
                <w:b w:val="0"/>
                <w:bCs w:val="0"/>
              </w:rPr>
            </w:pPr>
            <w:r w:rsidRPr="003460E3">
              <w:t xml:space="preserve"> </w:t>
            </w:r>
            <w:r w:rsidR="00C3275F" w:rsidRPr="003460E3">
              <w:t>Mise en situation et recherche à mener</w:t>
            </w:r>
          </w:p>
        </w:tc>
      </w:tr>
      <w:tr w:rsidR="00C3275F" w:rsidRPr="003460E3" w14:paraId="04D318B4" w14:textId="77777777" w:rsidTr="00097C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F9E" w14:textId="77777777" w:rsidR="0017300D" w:rsidRDefault="0017300D" w:rsidP="00645038">
            <w:pPr>
              <w:tabs>
                <w:tab w:val="left" w:pos="851"/>
              </w:tabs>
              <w:jc w:val="both"/>
              <w:rPr>
                <w:noProof/>
                <w:sz w:val="24"/>
                <w:szCs w:val="24"/>
              </w:rPr>
            </w:pPr>
            <w:r w:rsidRPr="0017300D">
              <w:rPr>
                <w:b w:val="0"/>
                <w:bCs w:val="0"/>
              </w:rPr>
              <w:t>Le son est produit par la vibration d’un corps solide, liquide ou gazeux qui constitue la source sonore. L’origine de cette vibration peut-être de diverse nature : choc, frottement, variation de pression, stimulation électrique…</w:t>
            </w:r>
            <w:r w:rsidRPr="0017300D">
              <w:rPr>
                <w:b w:val="0"/>
                <w:bCs w:val="0"/>
                <w:noProof/>
              </w:rPr>
              <w:t xml:space="preserve"> Pour être entendu, il doit être capté par l’oreille, organe des sens </w:t>
            </w:r>
            <w:r>
              <w:rPr>
                <w:b w:val="0"/>
                <w:bCs w:val="0"/>
                <w:noProof/>
              </w:rPr>
              <w:t>spécialisé</w:t>
            </w:r>
            <w:r w:rsidRPr="0017300D">
              <w:rPr>
                <w:b w:val="0"/>
                <w:bCs w:val="0"/>
                <w:noProof/>
              </w:rPr>
              <w:t xml:space="preserve"> </w:t>
            </w:r>
            <w:r>
              <w:rPr>
                <w:b w:val="0"/>
                <w:bCs w:val="0"/>
                <w:noProof/>
              </w:rPr>
              <w:t>dans</w:t>
            </w:r>
            <w:r w:rsidRPr="0017300D">
              <w:rPr>
                <w:b w:val="0"/>
                <w:bCs w:val="0"/>
                <w:noProof/>
              </w:rPr>
              <w:t xml:space="preserve"> la réception du son</w:t>
            </w:r>
            <w:r w:rsidR="00F930D0">
              <w:rPr>
                <w:b w:val="0"/>
                <w:bCs w:val="0"/>
                <w:noProof/>
              </w:rPr>
              <w:t>.</w:t>
            </w:r>
            <w:r w:rsidRPr="0017300D">
              <w:rPr>
                <w:b w:val="0"/>
                <w:bCs w:val="0"/>
                <w:noProof/>
              </w:rPr>
              <w:t xml:space="preserve"> </w:t>
            </w:r>
            <w:r>
              <w:rPr>
                <w:b w:val="0"/>
                <w:bCs w:val="0"/>
                <w:noProof/>
              </w:rPr>
              <w:t>L’information vibratoire est ensuite</w:t>
            </w:r>
            <w:r w:rsidRPr="00F930D0">
              <w:rPr>
                <w:noProof/>
              </w:rPr>
              <w:t xml:space="preserve"> traduite</w:t>
            </w:r>
            <w:r>
              <w:rPr>
                <w:b w:val="0"/>
                <w:bCs w:val="0"/>
                <w:noProof/>
              </w:rPr>
              <w:t xml:space="preserve"> en un message nerveux </w:t>
            </w:r>
            <w:r w:rsidR="00F14B69">
              <w:rPr>
                <w:b w:val="0"/>
                <w:bCs w:val="0"/>
                <w:noProof/>
              </w:rPr>
              <w:t xml:space="preserve">qui sera </w:t>
            </w:r>
            <w:r w:rsidRPr="0017300D">
              <w:rPr>
                <w:b w:val="0"/>
                <w:bCs w:val="0"/>
                <w:noProof/>
              </w:rPr>
              <w:t xml:space="preserve"> </w:t>
            </w:r>
            <w:r w:rsidRPr="00F930D0">
              <w:rPr>
                <w:noProof/>
              </w:rPr>
              <w:t>transmis</w:t>
            </w:r>
            <w:r w:rsidRPr="0017300D">
              <w:rPr>
                <w:b w:val="0"/>
                <w:bCs w:val="0"/>
                <w:noProof/>
              </w:rPr>
              <w:t xml:space="preserve"> à notre cerveau.</w:t>
            </w:r>
            <w:r w:rsidRPr="0017300D">
              <w:rPr>
                <w:noProof/>
                <w:sz w:val="24"/>
                <w:szCs w:val="24"/>
              </w:rPr>
              <w:t xml:space="preserve"> </w:t>
            </w:r>
          </w:p>
          <w:p w14:paraId="736F0300" w14:textId="77777777" w:rsidR="0026001B" w:rsidRPr="00532050" w:rsidRDefault="0021458A" w:rsidP="00532050">
            <w:pPr>
              <w:tabs>
                <w:tab w:val="left" w:pos="851"/>
              </w:tabs>
              <w:jc w:val="both"/>
              <w:rPr>
                <w:noProof/>
              </w:rPr>
            </w:pPr>
            <w:r w:rsidRPr="0021458A">
              <w:rPr>
                <w:noProof/>
              </w:rPr>
              <w:t>La surdité est une incapacité à entendre l’information vibratoire ( le son)</w:t>
            </w:r>
          </w:p>
        </w:tc>
      </w:tr>
    </w:tbl>
    <w:p w14:paraId="3167750D" w14:textId="77777777" w:rsidR="00C3275F" w:rsidRPr="003460E3" w:rsidRDefault="00C3275F" w:rsidP="00C3275F"/>
    <w:tbl>
      <w:tblPr>
        <w:tblStyle w:val="Grilledutableau"/>
        <w:tblW w:w="0" w:type="auto"/>
        <w:tblInd w:w="22" w:type="dxa"/>
        <w:tblLook w:val="04A0" w:firstRow="1" w:lastRow="0" w:firstColumn="1" w:lastColumn="0" w:noHBand="0" w:noVBand="1"/>
      </w:tblPr>
      <w:tblGrid>
        <w:gridCol w:w="6210"/>
        <w:gridCol w:w="4224"/>
      </w:tblGrid>
      <w:tr w:rsidR="00097C7A" w:rsidRPr="003460E3" w14:paraId="1885FD91" w14:textId="77777777" w:rsidTr="00461AB7">
        <w:trPr>
          <w:trHeight w:val="303"/>
        </w:trPr>
        <w:tc>
          <w:tcPr>
            <w:tcW w:w="10434" w:type="dxa"/>
            <w:gridSpan w:val="2"/>
            <w:shd w:val="clear" w:color="auto" w:fill="D9D9D9" w:themeFill="background1" w:themeFillShade="D9"/>
          </w:tcPr>
          <w:p w14:paraId="69024E62" w14:textId="77777777" w:rsidR="00097C7A" w:rsidRPr="003460E3" w:rsidRDefault="007359E2" w:rsidP="005E7CDF">
            <w:pPr>
              <w:pStyle w:val="NormalWeb"/>
              <w:ind w:left="22"/>
              <w:jc w:val="center"/>
              <w:rPr>
                <w:b w:val="0"/>
                <w:bCs w:val="0"/>
              </w:rPr>
            </w:pPr>
            <w:r w:rsidRPr="003460E3">
              <w:t xml:space="preserve">Activité 1 : </w:t>
            </w:r>
            <w:r w:rsidR="00900CD9">
              <w:t>Audition et environnement</w:t>
            </w:r>
          </w:p>
        </w:tc>
      </w:tr>
      <w:tr w:rsidR="00C2233D" w:rsidRPr="003460E3" w14:paraId="0B53D253" w14:textId="77777777" w:rsidTr="00EA0A7A">
        <w:trPr>
          <w:trHeight w:val="1027"/>
        </w:trPr>
        <w:tc>
          <w:tcPr>
            <w:tcW w:w="10434" w:type="dxa"/>
            <w:gridSpan w:val="2"/>
            <w:shd w:val="clear" w:color="auto" w:fill="auto"/>
          </w:tcPr>
          <w:p w14:paraId="675D4FBB" w14:textId="77777777" w:rsidR="00BE35EE" w:rsidRDefault="0021458A" w:rsidP="00EA0A7A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Après avoir assisté un concert en salle, monsieur X, 27 ans, a tendance à avoir des acouphènes (sifflements</w:t>
            </w:r>
            <w:r w:rsidR="00BE35EE">
              <w:rPr>
                <w:b w:val="0"/>
                <w:bCs w:val="0"/>
              </w:rPr>
              <w:t xml:space="preserve"> localisés dans l’oreille). Il consulte un médecin pour réaliser un bilan auditif afin de savoir si les acouphènes sont associés avec une perte d’audition</w:t>
            </w:r>
            <w:r w:rsidR="002D15A7">
              <w:rPr>
                <w:b w:val="0"/>
                <w:bCs w:val="0"/>
              </w:rPr>
              <w:t>.</w:t>
            </w:r>
          </w:p>
          <w:p w14:paraId="01C8B1A6" w14:textId="77777777" w:rsidR="00BE35EE" w:rsidRPr="00EE3EC0" w:rsidRDefault="00BE35EE" w:rsidP="00EA0A7A">
            <w:pPr>
              <w:jc w:val="both"/>
            </w:pPr>
            <w:r w:rsidRPr="00EE3EC0">
              <w:t>On cherche à identifier les causes d’une éventuelle perte d’audition.</w:t>
            </w:r>
          </w:p>
        </w:tc>
      </w:tr>
      <w:tr w:rsidR="00C2233D" w:rsidRPr="003460E3" w14:paraId="21C5F401" w14:textId="77777777" w:rsidTr="00C2233D">
        <w:trPr>
          <w:trHeight w:val="296"/>
        </w:trPr>
        <w:tc>
          <w:tcPr>
            <w:tcW w:w="10434" w:type="dxa"/>
            <w:gridSpan w:val="2"/>
            <w:shd w:val="clear" w:color="auto" w:fill="D9D9D9" w:themeFill="background1" w:themeFillShade="D9"/>
          </w:tcPr>
          <w:p w14:paraId="29B8634B" w14:textId="77777777" w:rsidR="00C2233D" w:rsidRPr="003460E3" w:rsidRDefault="00C2233D" w:rsidP="00C2233D">
            <w:pPr>
              <w:spacing w:line="259" w:lineRule="auto"/>
              <w:jc w:val="center"/>
            </w:pPr>
            <w:r w:rsidRPr="003460E3">
              <w:t>Ressources</w:t>
            </w:r>
          </w:p>
        </w:tc>
      </w:tr>
      <w:tr w:rsidR="007A0A40" w:rsidRPr="003460E3" w14:paraId="5393ADCD" w14:textId="77777777" w:rsidTr="00A94D05">
        <w:trPr>
          <w:trHeight w:val="2383"/>
        </w:trPr>
        <w:tc>
          <w:tcPr>
            <w:tcW w:w="6210" w:type="dxa"/>
          </w:tcPr>
          <w:p w14:paraId="422E84B2" w14:textId="77777777" w:rsidR="007A0A40" w:rsidRPr="00AC3D58" w:rsidRDefault="007A0A40" w:rsidP="00A94D05">
            <w:pPr>
              <w:rPr>
                <w:b w:val="0"/>
                <w:bCs w:val="0"/>
              </w:rPr>
            </w:pPr>
            <w:r w:rsidRPr="00AC3D58">
              <w:rPr>
                <w:b w:val="0"/>
                <w:bCs w:val="0"/>
              </w:rPr>
              <w:t>On distingue généralement 3 formes de surdités en fonction de la localisation des lésions :</w:t>
            </w:r>
          </w:p>
          <w:p w14:paraId="0DA576F3" w14:textId="77777777" w:rsidR="007A0A40" w:rsidRPr="00AC3D58" w:rsidRDefault="007A0A40" w:rsidP="00A94D05">
            <w:pPr>
              <w:pStyle w:val="Paragraphedeliste"/>
              <w:numPr>
                <w:ilvl w:val="0"/>
                <w:numId w:val="33"/>
              </w:numPr>
              <w:jc w:val="both"/>
              <w:rPr>
                <w:b w:val="0"/>
                <w:bCs w:val="0"/>
                <w:lang w:eastAsia="fr-FR"/>
              </w:rPr>
            </w:pPr>
            <w:r w:rsidRPr="00F930D0">
              <w:rPr>
                <w:lang w:eastAsia="fr-FR"/>
              </w:rPr>
              <w:t>La surdité de transmission</w:t>
            </w:r>
            <w:r w:rsidRPr="00AC3D58">
              <w:rPr>
                <w:b w:val="0"/>
                <w:bCs w:val="0"/>
                <w:lang w:eastAsia="fr-FR"/>
              </w:rPr>
              <w:t xml:space="preserve"> affecte l</w:t>
            </w:r>
            <w:r w:rsidR="0021458A">
              <w:rPr>
                <w:b w:val="0"/>
                <w:bCs w:val="0"/>
                <w:lang w:eastAsia="fr-FR"/>
              </w:rPr>
              <w:t>’</w:t>
            </w:r>
            <w:r w:rsidRPr="00AC3D58">
              <w:rPr>
                <w:b w:val="0"/>
                <w:bCs w:val="0"/>
                <w:lang w:eastAsia="fr-FR"/>
              </w:rPr>
              <w:t xml:space="preserve">oreille externe ou moyenne et est due à des lésions du système </w:t>
            </w:r>
            <w:proofErr w:type="spellStart"/>
            <w:r w:rsidRPr="00AC3D58">
              <w:rPr>
                <w:b w:val="0"/>
                <w:bCs w:val="0"/>
                <w:lang w:eastAsia="fr-FR"/>
              </w:rPr>
              <w:t>tympano</w:t>
            </w:r>
            <w:proofErr w:type="spellEnd"/>
            <w:r w:rsidRPr="00AC3D58">
              <w:rPr>
                <w:b w:val="0"/>
                <w:bCs w:val="0"/>
                <w:lang w:eastAsia="fr-FR"/>
              </w:rPr>
              <w:t>-ossiculaires. Elle se produit lorsqu'il y a entrave au passage des ondes sonores.</w:t>
            </w:r>
          </w:p>
          <w:p w14:paraId="1FD0EEA5" w14:textId="77777777" w:rsidR="007A0A40" w:rsidRPr="00AC3D58" w:rsidRDefault="007A0A40" w:rsidP="00A94D05">
            <w:pPr>
              <w:pStyle w:val="Paragraphedeliste"/>
              <w:numPr>
                <w:ilvl w:val="0"/>
                <w:numId w:val="33"/>
              </w:numPr>
              <w:ind w:left="504" w:hanging="357"/>
              <w:jc w:val="both"/>
              <w:rPr>
                <w:b w:val="0"/>
                <w:bCs w:val="0"/>
                <w:lang w:eastAsia="fr-FR"/>
              </w:rPr>
            </w:pPr>
            <w:r w:rsidRPr="00F930D0">
              <w:rPr>
                <w:lang w:eastAsia="fr-FR"/>
              </w:rPr>
              <w:t>La surdité de perception</w:t>
            </w:r>
            <w:r w:rsidRPr="00AC3D58">
              <w:rPr>
                <w:b w:val="0"/>
                <w:bCs w:val="0"/>
                <w:lang w:eastAsia="fr-FR"/>
              </w:rPr>
              <w:t xml:space="preserve"> affecte l'oreille interne ou le nerf auditif et se situe au niveau de la transmission nerveuse des sons. Elle peut produire une surdité brutale et/ou totale.</w:t>
            </w:r>
          </w:p>
          <w:p w14:paraId="2D5FE36B" w14:textId="77777777" w:rsidR="007A0A40" w:rsidRPr="007A0A40" w:rsidRDefault="007A0A40" w:rsidP="00FE0455">
            <w:pPr>
              <w:pStyle w:val="Paragraphedeliste"/>
              <w:numPr>
                <w:ilvl w:val="0"/>
                <w:numId w:val="33"/>
              </w:numPr>
              <w:ind w:left="504" w:hanging="357"/>
              <w:jc w:val="both"/>
              <w:rPr>
                <w:b w:val="0"/>
                <w:bCs w:val="0"/>
                <w:lang w:eastAsia="fr-FR"/>
              </w:rPr>
            </w:pPr>
            <w:r w:rsidRPr="00F930D0">
              <w:rPr>
                <w:lang w:eastAsia="fr-FR"/>
              </w:rPr>
              <w:t>La surdité centrale</w:t>
            </w:r>
            <w:r w:rsidRPr="00AC3D58">
              <w:rPr>
                <w:b w:val="0"/>
                <w:bCs w:val="0"/>
                <w:lang w:eastAsia="fr-FR"/>
              </w:rPr>
              <w:t xml:space="preserve"> liée à une lésion des voies et centres auditifs</w:t>
            </w:r>
            <w:r>
              <w:rPr>
                <w:b w:val="0"/>
                <w:bCs w:val="0"/>
                <w:lang w:eastAsia="fr-FR"/>
              </w:rPr>
              <w:t>.</w:t>
            </w:r>
          </w:p>
        </w:tc>
        <w:tc>
          <w:tcPr>
            <w:tcW w:w="4224" w:type="dxa"/>
            <w:vMerge w:val="restart"/>
          </w:tcPr>
          <w:tbl>
            <w:tblPr>
              <w:tblStyle w:val="Grilledutableau"/>
              <w:tblpPr w:leftFromText="141" w:rightFromText="141" w:vertAnchor="page" w:horzAnchor="margin" w:tblpXSpec="center" w:tblpY="796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04"/>
              <w:gridCol w:w="985"/>
              <w:gridCol w:w="1919"/>
            </w:tblGrid>
            <w:tr w:rsidR="007A0A40" w14:paraId="028199EE" w14:textId="77777777" w:rsidTr="00AC3D58">
              <w:tc>
                <w:tcPr>
                  <w:tcW w:w="1129" w:type="dxa"/>
                  <w:tcBorders>
                    <w:top w:val="nil"/>
                    <w:left w:val="nil"/>
                  </w:tcBorders>
                </w:tcPr>
                <w:p w14:paraId="52A4518B" w14:textId="77777777" w:rsidR="007A0A40" w:rsidRPr="00645038" w:rsidRDefault="007A0A40" w:rsidP="004C21D8">
                  <w:pPr>
                    <w:spacing w:before="100" w:beforeAutospacing="1" w:after="100" w:afterAutospacing="1"/>
                    <w:rPr>
                      <w:sz w:val="14"/>
                      <w:szCs w:val="14"/>
                    </w:rPr>
                  </w:pPr>
                  <w:r w:rsidRPr="00645038">
                    <w:rPr>
                      <w:sz w:val="14"/>
                      <w:szCs w:val="14"/>
                    </w:rPr>
                    <w:t>Temps d’écoute sans danger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14:paraId="04D91AE4" w14:textId="77777777" w:rsidR="007A0A40" w:rsidRDefault="007A0A40" w:rsidP="00645038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  <w:p w14:paraId="17E944B1" w14:textId="77777777" w:rsidR="007A0A40" w:rsidRPr="00900CD9" w:rsidRDefault="007A0A40" w:rsidP="00645038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AFD060D" w14:textId="77777777" w:rsidR="007A0A40" w:rsidRPr="00645038" w:rsidRDefault="007A0A40" w:rsidP="00645038">
                  <w:pPr>
                    <w:rPr>
                      <w:b w:val="0"/>
                      <w:bCs w:val="0"/>
                      <w:sz w:val="14"/>
                      <w:szCs w:val="14"/>
                    </w:rPr>
                  </w:pPr>
                  <w:r w:rsidRPr="00645038">
                    <w:rPr>
                      <w:b w:val="0"/>
                      <w:bCs w:val="0"/>
                      <w:sz w:val="14"/>
                      <w:szCs w:val="14"/>
                    </w:rPr>
                    <w:t>SD= seuil de douleur</w:t>
                  </w:r>
                </w:p>
                <w:p w14:paraId="07DE1311" w14:textId="77777777" w:rsidR="007A0A40" w:rsidRDefault="007A0A40" w:rsidP="00645038">
                  <w:pPr>
                    <w:rPr>
                      <w:b w:val="0"/>
                      <w:bCs w:val="0"/>
                      <w:sz w:val="14"/>
                      <w:szCs w:val="14"/>
                    </w:rPr>
                  </w:pPr>
                  <w:proofErr w:type="spellStart"/>
                  <w:r w:rsidRPr="00645038">
                    <w:rPr>
                      <w:b w:val="0"/>
                      <w:bCs w:val="0"/>
                      <w:sz w:val="14"/>
                      <w:szCs w:val="14"/>
                    </w:rPr>
                    <w:t>SDa</w:t>
                  </w:r>
                  <w:proofErr w:type="spellEnd"/>
                  <w:r w:rsidRPr="00645038">
                    <w:rPr>
                      <w:b w:val="0"/>
                      <w:bCs w:val="0"/>
                      <w:sz w:val="14"/>
                      <w:szCs w:val="14"/>
                    </w:rPr>
                    <w:t>=seuil de danger</w:t>
                  </w:r>
                </w:p>
                <w:p w14:paraId="6D8E2DD8" w14:textId="77777777" w:rsidR="007A0A40" w:rsidRPr="00645038" w:rsidRDefault="007A0A40" w:rsidP="00645038">
                  <w:pPr>
                    <w:rPr>
                      <w:b w:val="0"/>
                      <w:bCs w:val="0"/>
                      <w:sz w:val="14"/>
                      <w:szCs w:val="14"/>
                    </w:rPr>
                  </w:pPr>
                  <w:r w:rsidRPr="00645038">
                    <w:rPr>
                      <w:b w:val="0"/>
                      <w:bCs w:val="0"/>
                      <w:sz w:val="14"/>
                      <w:szCs w:val="14"/>
                    </w:rPr>
                    <w:t>SA= seuil d’audibilité</w:t>
                  </w:r>
                </w:p>
              </w:tc>
            </w:tr>
            <w:tr w:rsidR="007A0A40" w14:paraId="0B3E9156" w14:textId="77777777" w:rsidTr="00AC3D58">
              <w:tc>
                <w:tcPr>
                  <w:tcW w:w="1129" w:type="dxa"/>
                </w:tcPr>
                <w:p w14:paraId="40FAE6A6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900CD9">
                    <w:rPr>
                      <w:b w:val="0"/>
                      <w:bCs w:val="0"/>
                      <w:sz w:val="16"/>
                      <w:szCs w:val="16"/>
                    </w:rPr>
                    <w:t>Moins de 1s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14:paraId="746F4811" w14:textId="77777777" w:rsidR="007A0A40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2CBC3E" w14:textId="77777777" w:rsidR="007A0A40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Avion au décollage</w:t>
                  </w:r>
                </w:p>
              </w:tc>
            </w:tr>
            <w:tr w:rsidR="007A0A40" w14:paraId="4767B000" w14:textId="77777777" w:rsidTr="00AC3D58">
              <w:tc>
                <w:tcPr>
                  <w:tcW w:w="1129" w:type="dxa"/>
                </w:tcPr>
                <w:p w14:paraId="7A5A38A0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00: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00:03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D60000"/>
                </w:tcPr>
                <w:p w14:paraId="723B4EA7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4558AC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Tir de fusil</w:t>
                  </w:r>
                </w:p>
              </w:tc>
            </w:tr>
            <w:tr w:rsidR="007A0A40" w14:paraId="449DC7EF" w14:textId="77777777" w:rsidTr="00AC3D58">
              <w:tc>
                <w:tcPr>
                  <w:tcW w:w="1129" w:type="dxa"/>
                </w:tcPr>
                <w:p w14:paraId="6FD7D0F4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00: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00:09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E0000"/>
                </w:tcPr>
                <w:p w14:paraId="4578227E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120 (</w:t>
                  </w:r>
                  <w:proofErr w:type="spellStart"/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SDo</w:t>
                  </w:r>
                  <w:proofErr w:type="spellEnd"/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D00D5F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Marteau piqueur</w:t>
                  </w:r>
                </w:p>
              </w:tc>
            </w:tr>
            <w:tr w:rsidR="007A0A40" w14:paraId="1BAA4363" w14:textId="77777777" w:rsidTr="00AC3D58">
              <w:tc>
                <w:tcPr>
                  <w:tcW w:w="1129" w:type="dxa"/>
                </w:tcPr>
                <w:p w14:paraId="740BEE2B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00: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00:28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1515"/>
                </w:tcPr>
                <w:p w14:paraId="08BCD95E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EB946F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Concert en discothèque</w:t>
                  </w:r>
                </w:p>
              </w:tc>
            </w:tr>
            <w:tr w:rsidR="007A0A40" w14:paraId="5D67C3ED" w14:textId="77777777" w:rsidTr="00AC3D58">
              <w:tc>
                <w:tcPr>
                  <w:tcW w:w="1129" w:type="dxa"/>
                </w:tcPr>
                <w:p w14:paraId="6DE7F75E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00: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00:30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E5E16"/>
                </w:tcPr>
                <w:p w14:paraId="7709B925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10C524" w14:textId="77777777" w:rsidR="007A0A40" w:rsidRPr="00900CD9" w:rsidRDefault="007A0A40" w:rsidP="004C21D8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Tronçonneuse</w:t>
                  </w:r>
                </w:p>
              </w:tc>
            </w:tr>
            <w:tr w:rsidR="007A0A40" w14:paraId="7D18DF62" w14:textId="77777777" w:rsidTr="00AC3D58">
              <w:tc>
                <w:tcPr>
                  <w:tcW w:w="1129" w:type="dxa"/>
                </w:tcPr>
                <w:p w14:paraId="70D450BB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00: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04:00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E7B40"/>
                </w:tcPr>
                <w:p w14:paraId="1C2A1CE2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A2C2D3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Tracteur</w:t>
                  </w:r>
                </w:p>
              </w:tc>
            </w:tr>
            <w:tr w:rsidR="007A0A40" w14:paraId="7E12DC5C" w14:textId="77777777" w:rsidTr="00AC3D58">
              <w:tc>
                <w:tcPr>
                  <w:tcW w:w="1129" w:type="dxa"/>
                </w:tcPr>
                <w:p w14:paraId="3E3E9E6C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00: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15:00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E8E5C"/>
                </w:tcPr>
                <w:p w14:paraId="03507DC3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F5643A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Sifflet</w:t>
                  </w:r>
                </w:p>
              </w:tc>
            </w:tr>
            <w:tr w:rsidR="007A0A40" w14:paraId="507A07AA" w14:textId="77777777" w:rsidTr="00AC3D58">
              <w:tc>
                <w:tcPr>
                  <w:tcW w:w="1129" w:type="dxa"/>
                </w:tcPr>
                <w:p w14:paraId="349CBDB8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00: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47:00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CB64E"/>
                </w:tcPr>
                <w:p w14:paraId="7C26FEE7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90  (</w:t>
                  </w:r>
                  <w:proofErr w:type="spellStart"/>
                  <w:proofErr w:type="gramEnd"/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SDa</w:t>
                  </w:r>
                  <w:proofErr w:type="spellEnd"/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0DD38F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Moto</w:t>
                  </w:r>
                </w:p>
              </w:tc>
            </w:tr>
            <w:tr w:rsidR="007A0A40" w14:paraId="2D1CE610" w14:textId="77777777" w:rsidTr="00AC3D58">
              <w:tc>
                <w:tcPr>
                  <w:tcW w:w="1129" w:type="dxa"/>
                </w:tcPr>
                <w:p w14:paraId="7484E231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02: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30:00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CBD60"/>
                </w:tcPr>
                <w:p w14:paraId="28E65F0C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D922E8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Tondeuse</w:t>
                  </w:r>
                </w:p>
              </w:tc>
            </w:tr>
            <w:tr w:rsidR="007A0A40" w14:paraId="5AC49914" w14:textId="77777777" w:rsidTr="00AC3D58">
              <w:tc>
                <w:tcPr>
                  <w:tcW w:w="1129" w:type="dxa"/>
                </w:tcPr>
                <w:p w14:paraId="48B2CE1A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08: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00:00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0E999091" w14:textId="77777777" w:rsidR="007A0A40" w:rsidRPr="00645038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 w:rsidRPr="00645038"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4BCB57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Rue passante</w:t>
                  </w:r>
                </w:p>
              </w:tc>
            </w:tr>
            <w:tr w:rsidR="007A0A40" w14:paraId="52EFA2A5" w14:textId="77777777" w:rsidTr="00AC3D58">
              <w:tc>
                <w:tcPr>
                  <w:tcW w:w="1129" w:type="dxa"/>
                </w:tcPr>
                <w:p w14:paraId="43317140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b w:val="0"/>
                      <w:bCs w:val="0"/>
                      <w:sz w:val="16"/>
                      <w:szCs w:val="16"/>
                    </w:rPr>
                    <w:t>25:</w:t>
                  </w:r>
                  <w:proofErr w:type="gramEnd"/>
                  <w:r>
                    <w:rPr>
                      <w:b w:val="0"/>
                      <w:bCs w:val="0"/>
                      <w:sz w:val="16"/>
                      <w:szCs w:val="16"/>
                    </w:rPr>
                    <w:t>00:00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5AD28E0C" w14:textId="77777777" w:rsidR="007A0A40" w:rsidRPr="00900CD9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A04E7B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Réveil</w:t>
                  </w:r>
                </w:p>
              </w:tc>
            </w:tr>
            <w:tr w:rsidR="007A0A40" w14:paraId="4F0AE977" w14:textId="77777777" w:rsidTr="00AC3D58">
              <w:tc>
                <w:tcPr>
                  <w:tcW w:w="1129" w:type="dxa"/>
                </w:tcPr>
                <w:p w14:paraId="4E3F653D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Illimité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11BB212" w14:textId="77777777" w:rsidR="007A0A40" w:rsidRPr="00900CD9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8B3F5E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Aspirateur</w:t>
                  </w:r>
                </w:p>
              </w:tc>
            </w:tr>
            <w:tr w:rsidR="007A0A40" w14:paraId="5DAD9CE4" w14:textId="77777777" w:rsidTr="00AC3D58">
              <w:tc>
                <w:tcPr>
                  <w:tcW w:w="1129" w:type="dxa"/>
                </w:tcPr>
                <w:p w14:paraId="70AB5EC8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Illimité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96015B7" w14:textId="77777777" w:rsidR="007A0A40" w:rsidRPr="00900CD9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2DFF72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Machine à laver</w:t>
                  </w:r>
                </w:p>
              </w:tc>
            </w:tr>
            <w:tr w:rsidR="007A0A40" w14:paraId="2204A35E" w14:textId="77777777" w:rsidTr="00AC3D58">
              <w:trPr>
                <w:trHeight w:val="377"/>
              </w:trPr>
              <w:tc>
                <w:tcPr>
                  <w:tcW w:w="1129" w:type="dxa"/>
                </w:tcPr>
                <w:p w14:paraId="6868C6FE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Illimité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FFF7E1"/>
                </w:tcPr>
                <w:p w14:paraId="16A6FB42" w14:textId="77777777" w:rsidR="007A0A40" w:rsidRPr="00900CD9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01C58E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Imprimante Conversation</w:t>
                  </w:r>
                </w:p>
              </w:tc>
            </w:tr>
            <w:tr w:rsidR="007A0A40" w14:paraId="51CABB84" w14:textId="77777777" w:rsidTr="00AC3D58">
              <w:trPr>
                <w:trHeight w:val="47"/>
              </w:trPr>
              <w:tc>
                <w:tcPr>
                  <w:tcW w:w="1129" w:type="dxa"/>
                </w:tcPr>
                <w:p w14:paraId="26FC0B44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Illimité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14:paraId="2E48F96F" w14:textId="77777777" w:rsidR="007A0A40" w:rsidRPr="00900CD9" w:rsidRDefault="007A0A40" w:rsidP="00F45623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0 (SA)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E6F9" w14:textId="77777777" w:rsidR="007A0A40" w:rsidRPr="00900CD9" w:rsidRDefault="007A0A40" w:rsidP="00900CD9">
                  <w:pPr>
                    <w:spacing w:before="100" w:beforeAutospacing="1" w:after="100" w:afterAutospacing="1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</w:tbl>
          <w:p w14:paraId="6988A7B8" w14:textId="77777777" w:rsidR="007A0A40" w:rsidRDefault="007A0A40" w:rsidP="00AC3D58">
            <w:pPr>
              <w:spacing w:before="100" w:beforeAutospacing="1" w:after="100" w:afterAutospacing="1"/>
              <w:ind w:left="1167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8DED8" wp14:editId="5839DDE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311150</wp:posOffset>
                      </wp:positionV>
                      <wp:extent cx="587829" cy="178130"/>
                      <wp:effectExtent l="38100" t="19050" r="60325" b="12700"/>
                      <wp:wrapNone/>
                      <wp:docPr id="3" name="Triangle isocè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829" cy="17813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C4D77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" o:spid="_x0000_s1026" type="#_x0000_t5" style="position:absolute;margin-left:55pt;margin-top:24.5pt;width:46.3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" fillcolor="#c00000" strokecolor="#c00000" strokeweight="1pt"/>
                  </w:pict>
                </mc:Fallback>
              </mc:AlternateContent>
            </w:r>
            <w:r>
              <w:rPr>
                <w:b w:val="0"/>
                <w:bCs w:val="0"/>
              </w:rPr>
              <w:t>Niveau sonore (</w:t>
            </w:r>
            <w:proofErr w:type="spellStart"/>
            <w:r>
              <w:rPr>
                <w:b w:val="0"/>
                <w:bCs w:val="0"/>
              </w:rPr>
              <w:t>Db</w:t>
            </w:r>
            <w:proofErr w:type="spellEnd"/>
            <w:r>
              <w:rPr>
                <w:b w:val="0"/>
                <w:bCs w:val="0"/>
              </w:rPr>
              <w:t>)</w:t>
            </w:r>
          </w:p>
          <w:p w14:paraId="3A9725D8" w14:textId="77777777" w:rsidR="007A0A40" w:rsidRPr="003460E3" w:rsidRDefault="007A0A40" w:rsidP="00AC3D58">
            <w:pPr>
              <w:rPr>
                <w:b w:val="0"/>
                <w:bCs w:val="0"/>
              </w:rPr>
            </w:pPr>
          </w:p>
        </w:tc>
      </w:tr>
      <w:tr w:rsidR="007A0A40" w:rsidRPr="003460E3" w14:paraId="1C446CE5" w14:textId="77777777" w:rsidTr="0040134E">
        <w:trPr>
          <w:trHeight w:val="2768"/>
        </w:trPr>
        <w:tc>
          <w:tcPr>
            <w:tcW w:w="6210" w:type="dxa"/>
          </w:tcPr>
          <w:p w14:paraId="637F859C" w14:textId="77777777" w:rsidR="00A94D05" w:rsidRDefault="007A0A40" w:rsidP="00A94D05">
            <w:pPr>
              <w:jc w:val="both"/>
              <w:rPr>
                <w:b w:val="0"/>
                <w:bCs w:val="0"/>
              </w:rPr>
            </w:pPr>
            <w:r w:rsidRPr="00347CD5">
              <w:t>Un audiogramme</w:t>
            </w:r>
            <w:r w:rsidRPr="007A0A40">
              <w:rPr>
                <w:b w:val="0"/>
                <w:bCs w:val="0"/>
              </w:rPr>
              <w:t xml:space="preserve"> permet de mesurer une éventuelle perte d’audition. On mesure les pertes d’audition en décibels (dB) en fonction de la fréquence des, sons graves (basses fréquences) aux sons aigus (hautes fréquences).</w:t>
            </w:r>
            <w:r>
              <w:rPr>
                <w:b w:val="0"/>
                <w:bCs w:val="0"/>
              </w:rPr>
              <w:t xml:space="preserve"> </w:t>
            </w:r>
          </w:p>
          <w:p w14:paraId="2E35A058" w14:textId="77777777" w:rsidR="00D7317E" w:rsidRPr="007A0A40" w:rsidRDefault="00D7317E" w:rsidP="00A94D05">
            <w:pPr>
              <w:jc w:val="both"/>
              <w:rPr>
                <w:b w:val="0"/>
                <w:bCs w:val="0"/>
              </w:rPr>
            </w:pPr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92"/>
              <w:gridCol w:w="2992"/>
            </w:tblGrid>
            <w:tr w:rsidR="00A94D05" w14:paraId="480F6587" w14:textId="77777777" w:rsidTr="00A94D05">
              <w:tc>
                <w:tcPr>
                  <w:tcW w:w="2992" w:type="dxa"/>
                  <w:shd w:val="clear" w:color="auto" w:fill="BFBFBF" w:themeFill="background1" w:themeFillShade="BF"/>
                </w:tcPr>
                <w:p w14:paraId="5A550E4F" w14:textId="77777777" w:rsidR="00A94D05" w:rsidRPr="00A94D05" w:rsidRDefault="00A94D05" w:rsidP="00A94D05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Niveau auditif moyen</w:t>
                  </w:r>
                </w:p>
              </w:tc>
              <w:tc>
                <w:tcPr>
                  <w:tcW w:w="2992" w:type="dxa"/>
                  <w:shd w:val="clear" w:color="auto" w:fill="BFBFBF" w:themeFill="background1" w:themeFillShade="BF"/>
                </w:tcPr>
                <w:p w14:paraId="0C12CB56" w14:textId="77777777" w:rsidR="00A94D05" w:rsidRPr="00A94D05" w:rsidRDefault="00A94D05" w:rsidP="00A94D05">
                  <w:pPr>
                    <w:spacing w:before="100" w:beforeAutospacing="1" w:after="100" w:afterAutospacing="1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Handicap</w:t>
                  </w:r>
                </w:p>
              </w:tc>
            </w:tr>
            <w:tr w:rsidR="00A94D05" w14:paraId="37FFC2FA" w14:textId="77777777" w:rsidTr="00A94D05">
              <w:tc>
                <w:tcPr>
                  <w:tcW w:w="2992" w:type="dxa"/>
                </w:tcPr>
                <w:p w14:paraId="11B6CA3B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&lt;20 dB</w:t>
                  </w:r>
                </w:p>
              </w:tc>
              <w:tc>
                <w:tcPr>
                  <w:tcW w:w="2992" w:type="dxa"/>
                </w:tcPr>
                <w:p w14:paraId="2C78F946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 xml:space="preserve">Audition normal </w:t>
                  </w:r>
                </w:p>
              </w:tc>
            </w:tr>
            <w:tr w:rsidR="00A94D05" w14:paraId="45AA47CE" w14:textId="77777777" w:rsidTr="00A94D05">
              <w:tc>
                <w:tcPr>
                  <w:tcW w:w="2992" w:type="dxa"/>
                </w:tcPr>
                <w:p w14:paraId="69E7D4C6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Entre 21 et 40 dB</w:t>
                  </w:r>
                </w:p>
              </w:tc>
              <w:tc>
                <w:tcPr>
                  <w:tcW w:w="2992" w:type="dxa"/>
                </w:tcPr>
                <w:p w14:paraId="7DDA959B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Déficience auditive légère</w:t>
                  </w:r>
                </w:p>
              </w:tc>
            </w:tr>
            <w:tr w:rsidR="00A94D05" w14:paraId="7791F7D4" w14:textId="77777777" w:rsidTr="00A94D05">
              <w:tc>
                <w:tcPr>
                  <w:tcW w:w="2992" w:type="dxa"/>
                </w:tcPr>
                <w:p w14:paraId="30918447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Entre 41 et 70 dB</w:t>
                  </w:r>
                </w:p>
              </w:tc>
              <w:tc>
                <w:tcPr>
                  <w:tcW w:w="2992" w:type="dxa"/>
                </w:tcPr>
                <w:p w14:paraId="598C547C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Déficience auditive moyenne</w:t>
                  </w:r>
                </w:p>
              </w:tc>
            </w:tr>
            <w:tr w:rsidR="00A94D05" w14:paraId="608DFF6A" w14:textId="77777777" w:rsidTr="00A94D05">
              <w:tc>
                <w:tcPr>
                  <w:tcW w:w="2992" w:type="dxa"/>
                </w:tcPr>
                <w:p w14:paraId="35DD779A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Entre 71 et 90 dB</w:t>
                  </w:r>
                </w:p>
              </w:tc>
              <w:tc>
                <w:tcPr>
                  <w:tcW w:w="2992" w:type="dxa"/>
                </w:tcPr>
                <w:p w14:paraId="0C4224E4" w14:textId="6180BEC5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 xml:space="preserve">Déficience auditive </w:t>
                  </w:r>
                  <w:proofErr w:type="spellStart"/>
                  <w:r w:rsidRPr="00A94D05">
                    <w:rPr>
                      <w:b w:val="0"/>
                      <w:bCs w:val="0"/>
                    </w:rPr>
                    <w:t>sèv</w:t>
                  </w:r>
                  <w:r w:rsidR="0088298C">
                    <w:rPr>
                      <w:b w:val="0"/>
                      <w:bCs w:val="0"/>
                    </w:rPr>
                    <w:t>è</w:t>
                  </w:r>
                  <w:r w:rsidRPr="00A94D05">
                    <w:rPr>
                      <w:b w:val="0"/>
                      <w:bCs w:val="0"/>
                    </w:rPr>
                    <w:t>re</w:t>
                  </w:r>
                  <w:proofErr w:type="spellEnd"/>
                </w:p>
              </w:tc>
            </w:tr>
            <w:tr w:rsidR="00A94D05" w14:paraId="3DB4BA9C" w14:textId="77777777" w:rsidTr="00A94D05">
              <w:tc>
                <w:tcPr>
                  <w:tcW w:w="2992" w:type="dxa"/>
                </w:tcPr>
                <w:p w14:paraId="428C7560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&gt;90 dB</w:t>
                  </w:r>
                </w:p>
              </w:tc>
              <w:tc>
                <w:tcPr>
                  <w:tcW w:w="2992" w:type="dxa"/>
                </w:tcPr>
                <w:p w14:paraId="217FC4FC" w14:textId="77777777" w:rsidR="00A94D05" w:rsidRPr="00A94D05" w:rsidRDefault="00A94D05" w:rsidP="007A0A40">
                  <w:pPr>
                    <w:spacing w:before="100" w:beforeAutospacing="1" w:after="100" w:afterAutospacing="1"/>
                    <w:jc w:val="both"/>
                    <w:rPr>
                      <w:b w:val="0"/>
                      <w:bCs w:val="0"/>
                    </w:rPr>
                  </w:pPr>
                  <w:r w:rsidRPr="00A94D05">
                    <w:rPr>
                      <w:b w:val="0"/>
                      <w:bCs w:val="0"/>
                    </w:rPr>
                    <w:t>Déficience auditive profonde</w:t>
                  </w:r>
                </w:p>
              </w:tc>
            </w:tr>
          </w:tbl>
          <w:p w14:paraId="5967BBF3" w14:textId="77777777" w:rsidR="007A0A40" w:rsidRPr="007A0A40" w:rsidRDefault="007A0A40" w:rsidP="007A0A40">
            <w:pPr>
              <w:spacing w:before="100" w:beforeAutospacing="1" w:after="100" w:afterAutospacing="1"/>
              <w:jc w:val="both"/>
              <w:rPr>
                <w:b w:val="0"/>
                <w:bCs w:val="0"/>
              </w:rPr>
            </w:pPr>
          </w:p>
        </w:tc>
        <w:tc>
          <w:tcPr>
            <w:tcW w:w="4224" w:type="dxa"/>
            <w:vMerge/>
          </w:tcPr>
          <w:p w14:paraId="7BA24BD7" w14:textId="77777777" w:rsidR="007A0A40" w:rsidRPr="00645038" w:rsidRDefault="007A0A40" w:rsidP="004C21D8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</w:tr>
    </w:tbl>
    <w:p w14:paraId="0812555A" w14:textId="77777777" w:rsidR="00097C7A" w:rsidRPr="003460E3" w:rsidRDefault="00097C7A" w:rsidP="00C3275F"/>
    <w:tbl>
      <w:tblPr>
        <w:tblStyle w:val="Grilledutableau"/>
        <w:tblW w:w="5000" w:type="pct"/>
        <w:tblInd w:w="0" w:type="dxa"/>
        <w:tblLook w:val="01E0" w:firstRow="1" w:lastRow="1" w:firstColumn="1" w:lastColumn="1" w:noHBand="0" w:noVBand="0"/>
      </w:tblPr>
      <w:tblGrid>
        <w:gridCol w:w="2547"/>
        <w:gridCol w:w="7909"/>
      </w:tblGrid>
      <w:tr w:rsidR="00990D4C" w:rsidRPr="003460E3" w14:paraId="20458EE8" w14:textId="77777777" w:rsidTr="00830378">
        <w:trPr>
          <w:trHeight w:val="1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610E19" w14:textId="77777777" w:rsidR="00990D4C" w:rsidRPr="003460E3" w:rsidRDefault="00990D4C" w:rsidP="00830378">
            <w:pPr>
              <w:pStyle w:val="Paragraphedeliste"/>
              <w:ind w:left="-120" w:firstLine="0"/>
              <w:jc w:val="center"/>
              <w:rPr>
                <w:b w:val="0"/>
                <w:bCs w:val="0"/>
                <w:lang w:eastAsia="fr-FR"/>
              </w:rPr>
            </w:pPr>
            <w:r w:rsidRPr="003460E3">
              <w:rPr>
                <w:lang w:eastAsia="fr-FR"/>
              </w:rPr>
              <w:t>Matériel et protocole</w:t>
            </w:r>
          </w:p>
          <w:p w14:paraId="2066BBF6" w14:textId="77777777" w:rsidR="00990D4C" w:rsidRPr="003460E3" w:rsidRDefault="00990D4C" w:rsidP="00830378">
            <w:pPr>
              <w:jc w:val="center"/>
              <w:rPr>
                <w:b w:val="0"/>
                <w:bCs w:val="0"/>
              </w:rPr>
            </w:pPr>
          </w:p>
        </w:tc>
      </w:tr>
      <w:tr w:rsidR="00990D4C" w:rsidRPr="003460E3" w14:paraId="17560E8F" w14:textId="77777777" w:rsidTr="00532050">
        <w:trPr>
          <w:trHeight w:val="146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1926" w14:textId="77777777" w:rsidR="00990D4C" w:rsidRPr="003460E3" w:rsidRDefault="00990D4C" w:rsidP="00830378">
            <w:pPr>
              <w:pStyle w:val="NormalWeb"/>
              <w:spacing w:before="0" w:beforeAutospacing="0" w:after="0" w:afterAutospacing="0"/>
              <w:ind w:left="-54"/>
              <w:jc w:val="both"/>
              <w:rPr>
                <w:b w:val="0"/>
                <w:bCs w:val="0"/>
              </w:rPr>
            </w:pPr>
            <w:r w:rsidRPr="003460E3">
              <w:t>Matériel</w:t>
            </w:r>
          </w:p>
          <w:p w14:paraId="2B39897E" w14:textId="77777777" w:rsidR="00990D4C" w:rsidRPr="003460E3" w:rsidRDefault="00990D4C" w:rsidP="00830378">
            <w:pPr>
              <w:pStyle w:val="NormalWeb"/>
              <w:spacing w:before="0" w:beforeAutospacing="0" w:after="0" w:afterAutospacing="0"/>
              <w:ind w:left="-54"/>
              <w:jc w:val="both"/>
            </w:pPr>
          </w:p>
          <w:p w14:paraId="595C7393" w14:textId="77777777" w:rsidR="00990D4C" w:rsidRDefault="00417360" w:rsidP="0017300D">
            <w:pPr>
              <w:pStyle w:val="Paragraphedeliste"/>
              <w:numPr>
                <w:ilvl w:val="0"/>
                <w:numId w:val="27"/>
              </w:numPr>
              <w:ind w:left="175" w:hanging="142"/>
              <w:rPr>
                <w:b w:val="0"/>
                <w:bCs w:val="0"/>
              </w:rPr>
            </w:pPr>
            <w:r w:rsidRPr="00417360">
              <w:rPr>
                <w:b w:val="0"/>
                <w:bCs w:val="0"/>
              </w:rPr>
              <w:t xml:space="preserve">Logiciel </w:t>
            </w:r>
            <w:proofErr w:type="spellStart"/>
            <w:r w:rsidRPr="00417360">
              <w:rPr>
                <w:b w:val="0"/>
                <w:bCs w:val="0"/>
              </w:rPr>
              <w:t>audacity</w:t>
            </w:r>
            <w:proofErr w:type="spellEnd"/>
            <w:r w:rsidR="00891E0A">
              <w:rPr>
                <w:b w:val="0"/>
                <w:bCs w:val="0"/>
              </w:rPr>
              <w:t> :</w:t>
            </w:r>
            <w:r w:rsidR="00891E0A">
              <w:t xml:space="preserve"> </w:t>
            </w:r>
            <w:r w:rsidR="00847201">
              <w:t xml:space="preserve">à télécharger sur </w:t>
            </w:r>
            <w:hyperlink r:id="rId8" w:history="1">
              <w:r w:rsidR="00847201" w:rsidRPr="00C14F58">
                <w:rPr>
                  <w:rStyle w:val="Lienhypertexte"/>
                  <w:b w:val="0"/>
                  <w:bCs w:val="0"/>
                </w:rPr>
                <w:t>https://audacity.fr/</w:t>
              </w:r>
            </w:hyperlink>
          </w:p>
          <w:p w14:paraId="4ACAAF36" w14:textId="77777777" w:rsidR="00417360" w:rsidRPr="003460E3" w:rsidRDefault="00417360" w:rsidP="00847201">
            <w:pPr>
              <w:pStyle w:val="Paragraphedeliste"/>
              <w:ind w:left="175" w:firstLine="0"/>
            </w:pP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782B" w14:textId="77777777" w:rsidR="003460E3" w:rsidRPr="005F2121" w:rsidRDefault="002D15A7" w:rsidP="00EE3EC0">
            <w:pPr>
              <w:pStyle w:val="Paragraphedeliste"/>
              <w:ind w:left="306" w:firstLine="0"/>
              <w:jc w:val="center"/>
            </w:pPr>
            <w:r w:rsidRPr="005F2121">
              <w:t>Afin d’évaluer une éventuelle perte d’audition</w:t>
            </w:r>
          </w:p>
          <w:p w14:paraId="78FEE362" w14:textId="77777777" w:rsidR="002D15A7" w:rsidRDefault="00CA7087" w:rsidP="00EE3EC0">
            <w:pPr>
              <w:pStyle w:val="Paragraphedeliste"/>
              <w:numPr>
                <w:ilvl w:val="0"/>
                <w:numId w:val="27"/>
              </w:numPr>
              <w:jc w:val="both"/>
              <w:rPr>
                <w:b w:val="0"/>
                <w:bCs w:val="0"/>
              </w:rPr>
            </w:pPr>
            <w:r w:rsidRPr="00EE3EC0">
              <w:t>Charger</w:t>
            </w:r>
            <w:r w:rsidRPr="00EE3EC0">
              <w:rPr>
                <w:b w:val="0"/>
                <w:bCs w:val="0"/>
              </w:rPr>
              <w:t xml:space="preserve"> l</w:t>
            </w:r>
            <w:r w:rsidR="00BF1657">
              <w:rPr>
                <w:b w:val="0"/>
                <w:bCs w:val="0"/>
              </w:rPr>
              <w:t xml:space="preserve"> et écouter l</w:t>
            </w:r>
            <w:r w:rsidRPr="00EE3EC0">
              <w:rPr>
                <w:b w:val="0"/>
                <w:bCs w:val="0"/>
              </w:rPr>
              <w:t>e fichier audio_mp3 test témoin</w:t>
            </w:r>
            <w:r w:rsidR="00BF1657">
              <w:rPr>
                <w:b w:val="0"/>
                <w:bCs w:val="0"/>
              </w:rPr>
              <w:t>.</w:t>
            </w:r>
            <w:r w:rsidR="00891E0A">
              <w:rPr>
                <w:b w:val="0"/>
                <w:bCs w:val="0"/>
              </w:rPr>
              <w:t xml:space="preserve"> 4 fréquences vous sont proposées </w:t>
            </w:r>
            <w:r w:rsidR="00847201">
              <w:rPr>
                <w:b w:val="0"/>
                <w:bCs w:val="0"/>
              </w:rPr>
              <w:t xml:space="preserve">500 ; 1000 ; 2000 ; 4000 </w:t>
            </w:r>
            <w:proofErr w:type="spellStart"/>
            <w:r w:rsidR="00847201">
              <w:rPr>
                <w:b w:val="0"/>
                <w:bCs w:val="0"/>
              </w:rPr>
              <w:t>hz</w:t>
            </w:r>
            <w:proofErr w:type="spellEnd"/>
          </w:p>
          <w:p w14:paraId="656617AB" w14:textId="77777777" w:rsidR="00BF1657" w:rsidRPr="00EE3EC0" w:rsidRDefault="00847201" w:rsidP="00EE3EC0">
            <w:pPr>
              <w:pStyle w:val="Paragraphedeliste"/>
              <w:numPr>
                <w:ilvl w:val="0"/>
                <w:numId w:val="27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Ecouter une première fois, puis baisser le volume de votre ordinateur et r</w:t>
            </w:r>
            <w:r w:rsidR="00BF1657">
              <w:rPr>
                <w:b w:val="0"/>
                <w:bCs w:val="0"/>
              </w:rPr>
              <w:t>echercher le seuil pour lequel vous entendez encore un son.</w:t>
            </w:r>
          </w:p>
          <w:p w14:paraId="18A6D8B6" w14:textId="77777777" w:rsidR="00CA7087" w:rsidRPr="00EE3EC0" w:rsidRDefault="00CA7087" w:rsidP="00EE3EC0">
            <w:pPr>
              <w:pStyle w:val="Paragraphedeliste"/>
              <w:numPr>
                <w:ilvl w:val="0"/>
                <w:numId w:val="27"/>
              </w:numPr>
              <w:jc w:val="both"/>
              <w:rPr>
                <w:b w:val="0"/>
                <w:bCs w:val="0"/>
              </w:rPr>
            </w:pPr>
            <w:r w:rsidRPr="00EE3EC0">
              <w:t xml:space="preserve">Compléter </w:t>
            </w:r>
            <w:r w:rsidRPr="00EE3EC0">
              <w:rPr>
                <w:b w:val="0"/>
                <w:bCs w:val="0"/>
              </w:rPr>
              <w:t>le tableau de la fiche Bilan</w:t>
            </w:r>
          </w:p>
          <w:p w14:paraId="53D46C92" w14:textId="77777777" w:rsidR="00CA7087" w:rsidRPr="00EA0A7A" w:rsidRDefault="00CA7087" w:rsidP="00BF1657">
            <w:pPr>
              <w:pStyle w:val="Paragraphedeliste"/>
              <w:ind w:left="742" w:firstLine="0"/>
              <w:jc w:val="both"/>
              <w:rPr>
                <w:b w:val="0"/>
                <w:bCs w:val="0"/>
                <w:lang w:eastAsia="fr-FR"/>
              </w:rPr>
            </w:pPr>
          </w:p>
        </w:tc>
      </w:tr>
      <w:tr w:rsidR="00EE3EC0" w:rsidRPr="003460E3" w14:paraId="556135FC" w14:textId="77777777" w:rsidTr="00EE3EC0">
        <w:trPr>
          <w:trHeight w:val="2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93E8B" w14:textId="77777777" w:rsidR="00EE3EC0" w:rsidRPr="00EE3EC0" w:rsidRDefault="00EE3EC0" w:rsidP="00EE3EC0">
            <w:pPr>
              <w:pStyle w:val="NormalWeb"/>
              <w:spacing w:before="0" w:beforeAutospacing="0" w:after="0" w:afterAutospacing="0"/>
              <w:ind w:left="333"/>
              <w:jc w:val="center"/>
              <w:rPr>
                <w:noProof/>
              </w:rPr>
            </w:pPr>
            <w:r w:rsidRPr="00EE3EC0">
              <w:rPr>
                <w:noProof/>
              </w:rPr>
              <w:t>Analyse de documents</w:t>
            </w:r>
          </w:p>
        </w:tc>
      </w:tr>
      <w:tr w:rsidR="00990D4C" w:rsidRPr="003460E3" w14:paraId="57013BFE" w14:textId="77777777" w:rsidTr="00532050">
        <w:trPr>
          <w:trHeight w:val="28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613" w14:textId="77777777" w:rsidR="00990D4C" w:rsidRPr="00532050" w:rsidRDefault="00C35993" w:rsidP="00532050">
            <w:pPr>
              <w:spacing w:after="160" w:line="259" w:lineRule="auto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03EF05" wp14:editId="14F55A73">
                      <wp:simplePos x="0" y="0"/>
                      <wp:positionH relativeFrom="column">
                        <wp:posOffset>185031</wp:posOffset>
                      </wp:positionH>
                      <wp:positionV relativeFrom="paragraph">
                        <wp:posOffset>1374585</wp:posOffset>
                      </wp:positionV>
                      <wp:extent cx="2623298" cy="402590"/>
                      <wp:effectExtent l="0" t="0" r="5715" b="0"/>
                      <wp:wrapNone/>
                      <wp:docPr id="71" name="Zone de text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298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4D480" w14:textId="77777777" w:rsidR="00EA0A7A" w:rsidRPr="00532050" w:rsidRDefault="00EA0A7A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32050">
                                    <w:rPr>
                                      <w:b w:val="0"/>
                                      <w:bCs w:val="0"/>
                                    </w:rPr>
                                    <w:t>Membrane cochléaire chez un individu exposé à un niveau sonore élevé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1" o:spid="_x0000_s1026" type="#_x0000_t202" style="position:absolute;margin-left:14.55pt;margin-top:108.25pt;width:206.55pt;height:3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" fillcolor="white [3201]" stroked="f" strokeweight=".5pt">
                      <v:textbox>
                        <w:txbxContent>
                          <w:p w:rsidR="00EA0A7A" w:rsidRPr="00532050" w:rsidRDefault="00EA0A7A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532050">
                              <w:rPr>
                                <w:b w:val="0"/>
                                <w:bCs w:val="0"/>
                              </w:rPr>
                              <w:t>Membrane cochléaire chez un individu exposé à un niveau sonore élevé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39BBA22" wp14:editId="2840615A">
                  <wp:simplePos x="0" y="0"/>
                  <wp:positionH relativeFrom="column">
                    <wp:posOffset>211208</wp:posOffset>
                  </wp:positionH>
                  <wp:positionV relativeFrom="paragraph">
                    <wp:posOffset>49833</wp:posOffset>
                  </wp:positionV>
                  <wp:extent cx="2600325" cy="1367790"/>
                  <wp:effectExtent l="0" t="0" r="9525" b="3810"/>
                  <wp:wrapNone/>
                  <wp:docPr id="2" name="Image 2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E3799C" wp14:editId="59BD2D30">
                      <wp:simplePos x="0" y="0"/>
                      <wp:positionH relativeFrom="column">
                        <wp:posOffset>3488823</wp:posOffset>
                      </wp:positionH>
                      <wp:positionV relativeFrom="paragraph">
                        <wp:posOffset>1315881</wp:posOffset>
                      </wp:positionV>
                      <wp:extent cx="2442400" cy="409575"/>
                      <wp:effectExtent l="0" t="0" r="0" b="9525"/>
                      <wp:wrapNone/>
                      <wp:docPr id="72" name="Zone de text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4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0407A" w14:textId="77777777" w:rsidR="005F2121" w:rsidRPr="00532050" w:rsidRDefault="005F2121" w:rsidP="005F2121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32050">
                                    <w:rPr>
                                      <w:b w:val="0"/>
                                      <w:bCs w:val="0"/>
                                    </w:rPr>
                                    <w:t>Membrane cochléaire chez un individu ayant une audition normale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54D11" id="Zone de texte 72" o:spid="_x0000_s1027" type="#_x0000_t202" style="position:absolute;margin-left:274.7pt;margin-top:103.6pt;width:192.3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" fillcolor="white [3201]" stroked="f" strokeweight=".5pt">
                      <v:textbox>
                        <w:txbxContent>
                          <w:p w:rsidR="005F2121" w:rsidRPr="00532050" w:rsidRDefault="005F2121" w:rsidP="005F2121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532050">
                              <w:rPr>
                                <w:b w:val="0"/>
                                <w:bCs w:val="0"/>
                              </w:rPr>
                              <w:t>Membrane cochléaire chez un individu ayant une audition normale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97B6A45" wp14:editId="1EA8BF1F">
                  <wp:simplePos x="0" y="0"/>
                  <wp:positionH relativeFrom="column">
                    <wp:posOffset>3544447</wp:posOffset>
                  </wp:positionH>
                  <wp:positionV relativeFrom="paragraph">
                    <wp:posOffset>52705</wp:posOffset>
                  </wp:positionV>
                  <wp:extent cx="2386330" cy="1323975"/>
                  <wp:effectExtent l="0" t="0" r="0" b="9525"/>
                  <wp:wrapNone/>
                  <wp:docPr id="4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33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3EC0" w:rsidRPr="003460E3" w14:paraId="6C065090" w14:textId="77777777" w:rsidTr="00830378">
        <w:trPr>
          <w:trHeight w:val="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F87D" w14:textId="2A023231" w:rsidR="00D06B28" w:rsidRDefault="00D06B28" w:rsidP="00C35993">
            <w:pPr>
              <w:pStyle w:val="Paragraphedeliste"/>
              <w:numPr>
                <w:ilvl w:val="0"/>
                <w:numId w:val="34"/>
              </w:numPr>
              <w:ind w:left="669" w:hanging="357"/>
              <w:rPr>
                <w:noProof/>
              </w:rPr>
            </w:pPr>
            <w:r>
              <w:rPr>
                <w:noProof/>
              </w:rPr>
              <w:t>Quelles informations apportent l’expérience.</w:t>
            </w:r>
          </w:p>
          <w:p w14:paraId="656755BD" w14:textId="75D32BA3" w:rsidR="00EE3EC0" w:rsidRDefault="005F2121" w:rsidP="00C35993">
            <w:pPr>
              <w:pStyle w:val="Paragraphedeliste"/>
              <w:numPr>
                <w:ilvl w:val="0"/>
                <w:numId w:val="34"/>
              </w:numPr>
              <w:ind w:left="669" w:hanging="357"/>
              <w:rPr>
                <w:noProof/>
              </w:rPr>
            </w:pPr>
            <w:r>
              <w:rPr>
                <w:noProof/>
              </w:rPr>
              <w:t>Pr</w:t>
            </w:r>
            <w:r w:rsidR="00532050">
              <w:rPr>
                <w:noProof/>
              </w:rPr>
              <w:t>oposer une interprétation des audiogrammes de monsieur X en vous aidant des ressources.</w:t>
            </w:r>
          </w:p>
          <w:p w14:paraId="48512507" w14:textId="77777777" w:rsidR="00532050" w:rsidRDefault="00C35993" w:rsidP="00EA0A7A">
            <w:pPr>
              <w:pStyle w:val="Paragraphedeliste"/>
              <w:numPr>
                <w:ilvl w:val="0"/>
                <w:numId w:val="34"/>
              </w:num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Les problèmes d’audition de monsieur X sont ils irréversibles.</w:t>
            </w:r>
          </w:p>
        </w:tc>
      </w:tr>
    </w:tbl>
    <w:p w14:paraId="494D880B" w14:textId="77777777" w:rsidR="00AC3D58" w:rsidRDefault="00AC3D58" w:rsidP="00615BA6"/>
    <w:sectPr w:rsidR="00AC3D58" w:rsidSect="00097C7A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E38F" w14:textId="77777777" w:rsidR="00C1741E" w:rsidRDefault="00C1741E" w:rsidP="00C3275F">
      <w:r>
        <w:separator/>
      </w:r>
    </w:p>
  </w:endnote>
  <w:endnote w:type="continuationSeparator" w:id="0">
    <w:p w14:paraId="67BC9348" w14:textId="77777777" w:rsidR="00C1741E" w:rsidRDefault="00C1741E" w:rsidP="00C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43C8" w14:textId="77777777" w:rsidR="00C1741E" w:rsidRDefault="00C1741E" w:rsidP="00C3275F">
      <w:r>
        <w:separator/>
      </w:r>
    </w:p>
  </w:footnote>
  <w:footnote w:type="continuationSeparator" w:id="0">
    <w:p w14:paraId="77E67E8C" w14:textId="77777777" w:rsidR="00C1741E" w:rsidRDefault="00C1741E" w:rsidP="00C3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8152" w14:textId="77777777" w:rsidR="00830378" w:rsidRPr="003C45E6" w:rsidRDefault="00830378" w:rsidP="003C45E6">
    <w:pPr>
      <w:spacing w:line="240" w:lineRule="atLeast"/>
      <w:ind w:left="40"/>
      <w:rPr>
        <w:b w:val="0"/>
        <w:sz w:val="22"/>
      </w:rPr>
    </w:pPr>
    <w:bookmarkStart w:id="0" w:name="_Hlk3886195"/>
    <w:bookmarkStart w:id="1" w:name="_Hlk3886196"/>
    <w:bookmarkStart w:id="2" w:name="_Hlk12999786"/>
    <w:bookmarkStart w:id="3" w:name="_Hlk12956962"/>
    <w:bookmarkStart w:id="4" w:name="_Hlk13563434"/>
    <w:bookmarkStart w:id="5" w:name="_Hlk13563435"/>
    <w:bookmarkStart w:id="6" w:name="_Hlk39308600"/>
    <w:bookmarkStart w:id="7" w:name="_Hlk39308601"/>
    <w:r w:rsidRPr="008521E8">
      <w:rPr>
        <w:sz w:val="24"/>
        <w:szCs w:val="24"/>
      </w:rPr>
      <w:t>Thème 4</w:t>
    </w:r>
    <w:r w:rsidRPr="00654CCA">
      <w:rPr>
        <w:sz w:val="24"/>
        <w:szCs w:val="24"/>
      </w:rPr>
      <w:t xml:space="preserve"> – Son et musique, porteurs</w:t>
    </w:r>
    <w:r w:rsidRPr="003C45E6">
      <w:t xml:space="preserve"> </w:t>
    </w:r>
    <w:r w:rsidR="00722B8E">
      <w:t xml:space="preserve">d’informations           </w:t>
    </w:r>
    <w:r>
      <w:t xml:space="preserve">                     </w:t>
    </w:r>
    <w:r w:rsidRPr="003C45E6">
      <w:t xml:space="preserve">       </w:t>
    </w:r>
    <w:r>
      <w:rPr>
        <w:sz w:val="22"/>
      </w:rPr>
      <w:t>4</w:t>
    </w:r>
    <w:r w:rsidRPr="003C45E6">
      <w:rPr>
        <w:sz w:val="22"/>
      </w:rPr>
      <w:t xml:space="preserve"> </w:t>
    </w:r>
    <w:r>
      <w:rPr>
        <w:sz w:val="22"/>
      </w:rPr>
      <w:t>–</w:t>
    </w:r>
    <w:r w:rsidRPr="003C45E6">
      <w:rPr>
        <w:sz w:val="22"/>
      </w:rPr>
      <w:t xml:space="preserve"> </w:t>
    </w:r>
    <w:r>
      <w:rPr>
        <w:sz w:val="22"/>
      </w:rPr>
      <w:t>Entendre la musique</w:t>
    </w:r>
  </w:p>
  <w:p w14:paraId="075EF9E3" w14:textId="77777777" w:rsidR="00830378" w:rsidRPr="00A13B85" w:rsidRDefault="00830378" w:rsidP="00A13B85">
    <w:pPr>
      <w:jc w:val="center"/>
      <w:rPr>
        <w:b w:val="0"/>
        <w:bCs w:val="0"/>
        <w:caps/>
      </w:rPr>
    </w:pPr>
    <w:r w:rsidRPr="00C3275F">
      <w:t>Fiche d’activités n°</w:t>
    </w:r>
    <w:r>
      <w:t>4.4</w:t>
    </w:r>
    <w:r w:rsidRPr="00C3275F">
      <w:t> :</w:t>
    </w:r>
    <w:bookmarkEnd w:id="0"/>
    <w:bookmarkEnd w:id="1"/>
    <w:r w:rsidRPr="00C3275F">
      <w:t xml:space="preserve"> </w:t>
    </w:r>
    <w:bookmarkEnd w:id="2"/>
    <w:bookmarkEnd w:id="3"/>
    <w:bookmarkEnd w:id="4"/>
    <w:bookmarkEnd w:id="5"/>
    <w:r w:rsidR="00722B8E">
      <w:t>Les Surdités : troubles de l’audition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FE"/>
    <w:multiLevelType w:val="hybridMultilevel"/>
    <w:tmpl w:val="26F29EE6"/>
    <w:lvl w:ilvl="0" w:tplc="653E8678">
      <w:start w:val="1"/>
      <w:numFmt w:val="bullet"/>
      <w:lvlText w:val="-"/>
      <w:lvlJc w:val="left"/>
      <w:pPr>
        <w:ind w:left="74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1291ECA"/>
    <w:multiLevelType w:val="hybridMultilevel"/>
    <w:tmpl w:val="5EEE553A"/>
    <w:lvl w:ilvl="0" w:tplc="311EB306">
      <w:start w:val="9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A0A8D"/>
    <w:multiLevelType w:val="hybridMultilevel"/>
    <w:tmpl w:val="7CC8959A"/>
    <w:lvl w:ilvl="0" w:tplc="C824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35736B"/>
    <w:multiLevelType w:val="multilevel"/>
    <w:tmpl w:val="5A26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63CED"/>
    <w:multiLevelType w:val="hybridMultilevel"/>
    <w:tmpl w:val="5A2A4EF6"/>
    <w:lvl w:ilvl="0" w:tplc="CF98980A">
      <w:numFmt w:val="bullet"/>
      <w:lvlText w:val="-"/>
      <w:lvlJc w:val="left"/>
      <w:pPr>
        <w:ind w:left="2133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0BA86667"/>
    <w:multiLevelType w:val="hybridMultilevel"/>
    <w:tmpl w:val="B2B08FB6"/>
    <w:lvl w:ilvl="0" w:tplc="4B2E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0E1A"/>
    <w:multiLevelType w:val="multilevel"/>
    <w:tmpl w:val="5BF6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00F7A"/>
    <w:multiLevelType w:val="hybridMultilevel"/>
    <w:tmpl w:val="E6FCE77C"/>
    <w:lvl w:ilvl="0" w:tplc="68D2B5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5ABC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E30"/>
    <w:multiLevelType w:val="hybridMultilevel"/>
    <w:tmpl w:val="5342965A"/>
    <w:lvl w:ilvl="0" w:tplc="D9042F1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29B74E1"/>
    <w:multiLevelType w:val="hybridMultilevel"/>
    <w:tmpl w:val="1E18F9DC"/>
    <w:lvl w:ilvl="0" w:tplc="653E8678">
      <w:start w:val="1"/>
      <w:numFmt w:val="bullet"/>
      <w:lvlText w:val="-"/>
      <w:lvlJc w:val="left"/>
      <w:pPr>
        <w:ind w:left="30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0" w15:restartNumberingAfterBreak="0">
    <w:nsid w:val="1440079B"/>
    <w:multiLevelType w:val="hybridMultilevel"/>
    <w:tmpl w:val="09E2695C"/>
    <w:lvl w:ilvl="0" w:tplc="4B2E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5799E"/>
    <w:multiLevelType w:val="hybridMultilevel"/>
    <w:tmpl w:val="9FA04E1C"/>
    <w:lvl w:ilvl="0" w:tplc="21DEB42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1" w:hanging="360"/>
      </w:pPr>
    </w:lvl>
    <w:lvl w:ilvl="2" w:tplc="040C001B" w:tentative="1">
      <w:start w:val="1"/>
      <w:numFmt w:val="lowerRoman"/>
      <w:lvlText w:val="%3."/>
      <w:lvlJc w:val="right"/>
      <w:pPr>
        <w:ind w:left="2111" w:hanging="180"/>
      </w:pPr>
    </w:lvl>
    <w:lvl w:ilvl="3" w:tplc="040C000F" w:tentative="1">
      <w:start w:val="1"/>
      <w:numFmt w:val="decimal"/>
      <w:lvlText w:val="%4."/>
      <w:lvlJc w:val="left"/>
      <w:pPr>
        <w:ind w:left="2831" w:hanging="360"/>
      </w:pPr>
    </w:lvl>
    <w:lvl w:ilvl="4" w:tplc="040C0019" w:tentative="1">
      <w:start w:val="1"/>
      <w:numFmt w:val="lowerLetter"/>
      <w:lvlText w:val="%5."/>
      <w:lvlJc w:val="left"/>
      <w:pPr>
        <w:ind w:left="3551" w:hanging="360"/>
      </w:pPr>
    </w:lvl>
    <w:lvl w:ilvl="5" w:tplc="040C001B" w:tentative="1">
      <w:start w:val="1"/>
      <w:numFmt w:val="lowerRoman"/>
      <w:lvlText w:val="%6."/>
      <w:lvlJc w:val="right"/>
      <w:pPr>
        <w:ind w:left="4271" w:hanging="180"/>
      </w:pPr>
    </w:lvl>
    <w:lvl w:ilvl="6" w:tplc="040C000F" w:tentative="1">
      <w:start w:val="1"/>
      <w:numFmt w:val="decimal"/>
      <w:lvlText w:val="%7."/>
      <w:lvlJc w:val="left"/>
      <w:pPr>
        <w:ind w:left="4991" w:hanging="360"/>
      </w:pPr>
    </w:lvl>
    <w:lvl w:ilvl="7" w:tplc="040C0019" w:tentative="1">
      <w:start w:val="1"/>
      <w:numFmt w:val="lowerLetter"/>
      <w:lvlText w:val="%8."/>
      <w:lvlJc w:val="left"/>
      <w:pPr>
        <w:ind w:left="5711" w:hanging="360"/>
      </w:pPr>
    </w:lvl>
    <w:lvl w:ilvl="8" w:tplc="040C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1E61398F"/>
    <w:multiLevelType w:val="hybridMultilevel"/>
    <w:tmpl w:val="0D62C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849D9"/>
    <w:multiLevelType w:val="hybridMultilevel"/>
    <w:tmpl w:val="7AE404BA"/>
    <w:lvl w:ilvl="0" w:tplc="4B2E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00BA"/>
    <w:multiLevelType w:val="hybridMultilevel"/>
    <w:tmpl w:val="93A24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30A7"/>
    <w:multiLevelType w:val="hybridMultilevel"/>
    <w:tmpl w:val="DF9AC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E4527"/>
    <w:multiLevelType w:val="hybridMultilevel"/>
    <w:tmpl w:val="4D6206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30EE7"/>
    <w:multiLevelType w:val="hybridMultilevel"/>
    <w:tmpl w:val="5D96A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1315F"/>
    <w:multiLevelType w:val="hybridMultilevel"/>
    <w:tmpl w:val="B04E1A72"/>
    <w:lvl w:ilvl="0" w:tplc="9CD63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21D42"/>
    <w:multiLevelType w:val="hybridMultilevel"/>
    <w:tmpl w:val="EFF2D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73E21"/>
    <w:multiLevelType w:val="hybridMultilevel"/>
    <w:tmpl w:val="DFFC5B44"/>
    <w:lvl w:ilvl="0" w:tplc="475A93C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989697B"/>
    <w:multiLevelType w:val="hybridMultilevel"/>
    <w:tmpl w:val="FF1094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A5060"/>
    <w:multiLevelType w:val="hybridMultilevel"/>
    <w:tmpl w:val="B83A3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555"/>
    <w:multiLevelType w:val="multilevel"/>
    <w:tmpl w:val="B55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D18C5"/>
    <w:multiLevelType w:val="hybridMultilevel"/>
    <w:tmpl w:val="DF44F884"/>
    <w:lvl w:ilvl="0" w:tplc="040C000F">
      <w:start w:val="1"/>
      <w:numFmt w:val="decimal"/>
      <w:lvlText w:val="%1."/>
      <w:lvlJc w:val="left"/>
      <w:pPr>
        <w:ind w:left="742" w:hanging="360"/>
      </w:pPr>
    </w:lvl>
    <w:lvl w:ilvl="1" w:tplc="040C0019" w:tentative="1">
      <w:start w:val="1"/>
      <w:numFmt w:val="lowerLetter"/>
      <w:lvlText w:val="%2."/>
      <w:lvlJc w:val="left"/>
      <w:pPr>
        <w:ind w:left="1462" w:hanging="360"/>
      </w:pPr>
    </w:lvl>
    <w:lvl w:ilvl="2" w:tplc="040C001B" w:tentative="1">
      <w:start w:val="1"/>
      <w:numFmt w:val="lowerRoman"/>
      <w:lvlText w:val="%3."/>
      <w:lvlJc w:val="right"/>
      <w:pPr>
        <w:ind w:left="2182" w:hanging="180"/>
      </w:pPr>
    </w:lvl>
    <w:lvl w:ilvl="3" w:tplc="040C000F" w:tentative="1">
      <w:start w:val="1"/>
      <w:numFmt w:val="decimal"/>
      <w:lvlText w:val="%4."/>
      <w:lvlJc w:val="left"/>
      <w:pPr>
        <w:ind w:left="2902" w:hanging="360"/>
      </w:pPr>
    </w:lvl>
    <w:lvl w:ilvl="4" w:tplc="040C0019" w:tentative="1">
      <w:start w:val="1"/>
      <w:numFmt w:val="lowerLetter"/>
      <w:lvlText w:val="%5."/>
      <w:lvlJc w:val="left"/>
      <w:pPr>
        <w:ind w:left="3622" w:hanging="360"/>
      </w:pPr>
    </w:lvl>
    <w:lvl w:ilvl="5" w:tplc="040C001B" w:tentative="1">
      <w:start w:val="1"/>
      <w:numFmt w:val="lowerRoman"/>
      <w:lvlText w:val="%6."/>
      <w:lvlJc w:val="right"/>
      <w:pPr>
        <w:ind w:left="4342" w:hanging="180"/>
      </w:pPr>
    </w:lvl>
    <w:lvl w:ilvl="6" w:tplc="040C000F" w:tentative="1">
      <w:start w:val="1"/>
      <w:numFmt w:val="decimal"/>
      <w:lvlText w:val="%7."/>
      <w:lvlJc w:val="left"/>
      <w:pPr>
        <w:ind w:left="5062" w:hanging="360"/>
      </w:pPr>
    </w:lvl>
    <w:lvl w:ilvl="7" w:tplc="040C0019" w:tentative="1">
      <w:start w:val="1"/>
      <w:numFmt w:val="lowerLetter"/>
      <w:lvlText w:val="%8."/>
      <w:lvlJc w:val="left"/>
      <w:pPr>
        <w:ind w:left="5782" w:hanging="360"/>
      </w:pPr>
    </w:lvl>
    <w:lvl w:ilvl="8" w:tplc="040C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45405F0A"/>
    <w:multiLevelType w:val="hybridMultilevel"/>
    <w:tmpl w:val="A1047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B2D4A"/>
    <w:multiLevelType w:val="hybridMultilevel"/>
    <w:tmpl w:val="5EA65E50"/>
    <w:lvl w:ilvl="0" w:tplc="4EB84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55F4A"/>
    <w:multiLevelType w:val="hybridMultilevel"/>
    <w:tmpl w:val="7712772A"/>
    <w:lvl w:ilvl="0" w:tplc="868E62D2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4C6B"/>
    <w:multiLevelType w:val="hybridMultilevel"/>
    <w:tmpl w:val="A16C5BE4"/>
    <w:lvl w:ilvl="0" w:tplc="21D2C4CE">
      <w:start w:val="120"/>
      <w:numFmt w:val="bullet"/>
      <w:lvlText w:val="-"/>
      <w:lvlJc w:val="left"/>
      <w:pPr>
        <w:ind w:left="50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29" w15:restartNumberingAfterBreak="0">
    <w:nsid w:val="57AE69EE"/>
    <w:multiLevelType w:val="hybridMultilevel"/>
    <w:tmpl w:val="918C0C02"/>
    <w:lvl w:ilvl="0" w:tplc="A5928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87DB5"/>
    <w:multiLevelType w:val="hybridMultilevel"/>
    <w:tmpl w:val="2CFC0A26"/>
    <w:lvl w:ilvl="0" w:tplc="679E8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97DB5"/>
    <w:multiLevelType w:val="multilevel"/>
    <w:tmpl w:val="A2D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862F3"/>
    <w:multiLevelType w:val="hybridMultilevel"/>
    <w:tmpl w:val="8DF438A6"/>
    <w:lvl w:ilvl="0" w:tplc="7B0ABFE4">
      <w:numFmt w:val="bullet"/>
      <w:lvlText w:val="-"/>
      <w:lvlJc w:val="left"/>
      <w:pPr>
        <w:ind w:left="1463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3" w15:restartNumberingAfterBreak="0">
    <w:nsid w:val="5EAC2A50"/>
    <w:multiLevelType w:val="hybridMultilevel"/>
    <w:tmpl w:val="1BD41D9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30B5A"/>
    <w:multiLevelType w:val="hybridMultilevel"/>
    <w:tmpl w:val="38743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C0A97"/>
    <w:multiLevelType w:val="hybridMultilevel"/>
    <w:tmpl w:val="CC709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24E66"/>
    <w:multiLevelType w:val="hybridMultilevel"/>
    <w:tmpl w:val="5F34B1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467D4"/>
    <w:multiLevelType w:val="hybridMultilevel"/>
    <w:tmpl w:val="B83A3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B5857"/>
    <w:multiLevelType w:val="hybridMultilevel"/>
    <w:tmpl w:val="535A3C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6"/>
  </w:num>
  <w:num w:numId="4">
    <w:abstractNumId w:val="32"/>
  </w:num>
  <w:num w:numId="5">
    <w:abstractNumId w:val="6"/>
  </w:num>
  <w:num w:numId="6">
    <w:abstractNumId w:val="23"/>
  </w:num>
  <w:num w:numId="7">
    <w:abstractNumId w:val="4"/>
  </w:num>
  <w:num w:numId="8">
    <w:abstractNumId w:val="17"/>
  </w:num>
  <w:num w:numId="9">
    <w:abstractNumId w:val="10"/>
  </w:num>
  <w:num w:numId="10">
    <w:abstractNumId w:val="21"/>
  </w:num>
  <w:num w:numId="11">
    <w:abstractNumId w:val="15"/>
  </w:num>
  <w:num w:numId="12">
    <w:abstractNumId w:val="14"/>
  </w:num>
  <w:num w:numId="13">
    <w:abstractNumId w:val="30"/>
  </w:num>
  <w:num w:numId="14">
    <w:abstractNumId w:val="20"/>
  </w:num>
  <w:num w:numId="15">
    <w:abstractNumId w:val="8"/>
  </w:num>
  <w:num w:numId="16">
    <w:abstractNumId w:val="34"/>
  </w:num>
  <w:num w:numId="17">
    <w:abstractNumId w:val="26"/>
  </w:num>
  <w:num w:numId="18">
    <w:abstractNumId w:val="12"/>
  </w:num>
  <w:num w:numId="19">
    <w:abstractNumId w:val="37"/>
  </w:num>
  <w:num w:numId="20">
    <w:abstractNumId w:val="9"/>
  </w:num>
  <w:num w:numId="21">
    <w:abstractNumId w:val="22"/>
  </w:num>
  <w:num w:numId="22">
    <w:abstractNumId w:val="36"/>
  </w:num>
  <w:num w:numId="23">
    <w:abstractNumId w:val="27"/>
  </w:num>
  <w:num w:numId="24">
    <w:abstractNumId w:val="1"/>
  </w:num>
  <w:num w:numId="25">
    <w:abstractNumId w:val="29"/>
  </w:num>
  <w:num w:numId="26">
    <w:abstractNumId w:val="24"/>
  </w:num>
  <w:num w:numId="27">
    <w:abstractNumId w:val="0"/>
  </w:num>
  <w:num w:numId="28">
    <w:abstractNumId w:val="2"/>
  </w:num>
  <w:num w:numId="29">
    <w:abstractNumId w:val="18"/>
  </w:num>
  <w:num w:numId="30">
    <w:abstractNumId w:val="25"/>
  </w:num>
  <w:num w:numId="31">
    <w:abstractNumId w:val="31"/>
  </w:num>
  <w:num w:numId="32">
    <w:abstractNumId w:val="3"/>
  </w:num>
  <w:num w:numId="33">
    <w:abstractNumId w:val="28"/>
  </w:num>
  <w:num w:numId="34">
    <w:abstractNumId w:val="11"/>
  </w:num>
  <w:num w:numId="35">
    <w:abstractNumId w:val="35"/>
  </w:num>
  <w:num w:numId="36">
    <w:abstractNumId w:val="13"/>
  </w:num>
  <w:num w:numId="37">
    <w:abstractNumId w:val="5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5F"/>
    <w:rsid w:val="000005A3"/>
    <w:rsid w:val="00003871"/>
    <w:rsid w:val="000100C9"/>
    <w:rsid w:val="00013D9E"/>
    <w:rsid w:val="00014AB2"/>
    <w:rsid w:val="000218F6"/>
    <w:rsid w:val="00046129"/>
    <w:rsid w:val="00064E10"/>
    <w:rsid w:val="00097C7A"/>
    <w:rsid w:val="000A02B4"/>
    <w:rsid w:val="000A7074"/>
    <w:rsid w:val="000B3879"/>
    <w:rsid w:val="000B7629"/>
    <w:rsid w:val="000F41C6"/>
    <w:rsid w:val="00121F1C"/>
    <w:rsid w:val="001335E5"/>
    <w:rsid w:val="00137687"/>
    <w:rsid w:val="0017300D"/>
    <w:rsid w:val="00173AC7"/>
    <w:rsid w:val="00175989"/>
    <w:rsid w:val="00185E3B"/>
    <w:rsid w:val="001B2ADE"/>
    <w:rsid w:val="001C4D9C"/>
    <w:rsid w:val="001E7409"/>
    <w:rsid w:val="001F21CE"/>
    <w:rsid w:val="002067E4"/>
    <w:rsid w:val="00207A33"/>
    <w:rsid w:val="0021458A"/>
    <w:rsid w:val="002318B9"/>
    <w:rsid w:val="0026001B"/>
    <w:rsid w:val="00296576"/>
    <w:rsid w:val="00296850"/>
    <w:rsid w:val="002C27C4"/>
    <w:rsid w:val="002C2C71"/>
    <w:rsid w:val="002D15A7"/>
    <w:rsid w:val="002E4D52"/>
    <w:rsid w:val="002F0AB8"/>
    <w:rsid w:val="002F2443"/>
    <w:rsid w:val="002F6D08"/>
    <w:rsid w:val="00303FB9"/>
    <w:rsid w:val="0031228D"/>
    <w:rsid w:val="00316183"/>
    <w:rsid w:val="0031649B"/>
    <w:rsid w:val="00326447"/>
    <w:rsid w:val="003460E3"/>
    <w:rsid w:val="00347CD5"/>
    <w:rsid w:val="00357518"/>
    <w:rsid w:val="00362E57"/>
    <w:rsid w:val="003806BC"/>
    <w:rsid w:val="003C0F85"/>
    <w:rsid w:val="003C45E6"/>
    <w:rsid w:val="003D3207"/>
    <w:rsid w:val="003D51A6"/>
    <w:rsid w:val="003E68E5"/>
    <w:rsid w:val="0040134E"/>
    <w:rsid w:val="00405002"/>
    <w:rsid w:val="00415AE4"/>
    <w:rsid w:val="00417360"/>
    <w:rsid w:val="00430AE5"/>
    <w:rsid w:val="004415A6"/>
    <w:rsid w:val="00461AB7"/>
    <w:rsid w:val="00482112"/>
    <w:rsid w:val="004822AD"/>
    <w:rsid w:val="004C21D8"/>
    <w:rsid w:val="004D412B"/>
    <w:rsid w:val="004F6F64"/>
    <w:rsid w:val="00532050"/>
    <w:rsid w:val="00540F83"/>
    <w:rsid w:val="0054288F"/>
    <w:rsid w:val="00546B75"/>
    <w:rsid w:val="00546C81"/>
    <w:rsid w:val="00547374"/>
    <w:rsid w:val="00573F14"/>
    <w:rsid w:val="005A10D6"/>
    <w:rsid w:val="005C7712"/>
    <w:rsid w:val="005E7CDF"/>
    <w:rsid w:val="005F2121"/>
    <w:rsid w:val="0060783E"/>
    <w:rsid w:val="006110FE"/>
    <w:rsid w:val="00613FA5"/>
    <w:rsid w:val="00615BA6"/>
    <w:rsid w:val="00616B04"/>
    <w:rsid w:val="006426F7"/>
    <w:rsid w:val="00645038"/>
    <w:rsid w:val="00675615"/>
    <w:rsid w:val="00676E08"/>
    <w:rsid w:val="006775DA"/>
    <w:rsid w:val="006803A0"/>
    <w:rsid w:val="0068103C"/>
    <w:rsid w:val="006A5731"/>
    <w:rsid w:val="006D7578"/>
    <w:rsid w:val="006E0DD2"/>
    <w:rsid w:val="006F0FC2"/>
    <w:rsid w:val="00711608"/>
    <w:rsid w:val="00720408"/>
    <w:rsid w:val="00722B8E"/>
    <w:rsid w:val="007359E2"/>
    <w:rsid w:val="00753C97"/>
    <w:rsid w:val="007640FE"/>
    <w:rsid w:val="00773B1E"/>
    <w:rsid w:val="00787DB3"/>
    <w:rsid w:val="00792AA6"/>
    <w:rsid w:val="007A0A40"/>
    <w:rsid w:val="007A1308"/>
    <w:rsid w:val="007A2725"/>
    <w:rsid w:val="007A4014"/>
    <w:rsid w:val="007C4BDE"/>
    <w:rsid w:val="007E3E96"/>
    <w:rsid w:val="007F2A8C"/>
    <w:rsid w:val="007F657B"/>
    <w:rsid w:val="0080086D"/>
    <w:rsid w:val="00830369"/>
    <w:rsid w:val="00830378"/>
    <w:rsid w:val="00837699"/>
    <w:rsid w:val="00847201"/>
    <w:rsid w:val="0088298C"/>
    <w:rsid w:val="00884C90"/>
    <w:rsid w:val="00891E0A"/>
    <w:rsid w:val="008A7573"/>
    <w:rsid w:val="008C4A70"/>
    <w:rsid w:val="008D0236"/>
    <w:rsid w:val="008D1332"/>
    <w:rsid w:val="008D7433"/>
    <w:rsid w:val="008F2912"/>
    <w:rsid w:val="008F4A4A"/>
    <w:rsid w:val="008F5277"/>
    <w:rsid w:val="00900CD9"/>
    <w:rsid w:val="00910784"/>
    <w:rsid w:val="00933DDB"/>
    <w:rsid w:val="009424A9"/>
    <w:rsid w:val="0098334B"/>
    <w:rsid w:val="00987CD0"/>
    <w:rsid w:val="00990D4C"/>
    <w:rsid w:val="009A320F"/>
    <w:rsid w:val="009A3C4C"/>
    <w:rsid w:val="009A5402"/>
    <w:rsid w:val="009B535A"/>
    <w:rsid w:val="009D6934"/>
    <w:rsid w:val="009D7A23"/>
    <w:rsid w:val="009E1B2C"/>
    <w:rsid w:val="009F40BD"/>
    <w:rsid w:val="00A13B85"/>
    <w:rsid w:val="00A44FF1"/>
    <w:rsid w:val="00A45CE2"/>
    <w:rsid w:val="00A53620"/>
    <w:rsid w:val="00A55D0A"/>
    <w:rsid w:val="00A56C4A"/>
    <w:rsid w:val="00A71FDA"/>
    <w:rsid w:val="00A93889"/>
    <w:rsid w:val="00A940BF"/>
    <w:rsid w:val="00A94D05"/>
    <w:rsid w:val="00A95E49"/>
    <w:rsid w:val="00AB335F"/>
    <w:rsid w:val="00AB51C8"/>
    <w:rsid w:val="00AC3D58"/>
    <w:rsid w:val="00AC78C3"/>
    <w:rsid w:val="00AE28C0"/>
    <w:rsid w:val="00AE7ECD"/>
    <w:rsid w:val="00AF0F80"/>
    <w:rsid w:val="00AF2BE5"/>
    <w:rsid w:val="00B05DAE"/>
    <w:rsid w:val="00B112EA"/>
    <w:rsid w:val="00B149BB"/>
    <w:rsid w:val="00B20C51"/>
    <w:rsid w:val="00B36846"/>
    <w:rsid w:val="00B44BE7"/>
    <w:rsid w:val="00B504E7"/>
    <w:rsid w:val="00B56751"/>
    <w:rsid w:val="00B6339B"/>
    <w:rsid w:val="00B646FF"/>
    <w:rsid w:val="00B657EA"/>
    <w:rsid w:val="00B70426"/>
    <w:rsid w:val="00B85453"/>
    <w:rsid w:val="00B94325"/>
    <w:rsid w:val="00BA16F1"/>
    <w:rsid w:val="00BC16F6"/>
    <w:rsid w:val="00BC4D10"/>
    <w:rsid w:val="00BD23BA"/>
    <w:rsid w:val="00BD297C"/>
    <w:rsid w:val="00BD6486"/>
    <w:rsid w:val="00BE35EE"/>
    <w:rsid w:val="00BF1657"/>
    <w:rsid w:val="00C1406C"/>
    <w:rsid w:val="00C1741E"/>
    <w:rsid w:val="00C2233D"/>
    <w:rsid w:val="00C3275F"/>
    <w:rsid w:val="00C35993"/>
    <w:rsid w:val="00C3678E"/>
    <w:rsid w:val="00C50861"/>
    <w:rsid w:val="00C60479"/>
    <w:rsid w:val="00C63AB4"/>
    <w:rsid w:val="00C63D72"/>
    <w:rsid w:val="00C7458B"/>
    <w:rsid w:val="00C952EC"/>
    <w:rsid w:val="00CA31A0"/>
    <w:rsid w:val="00CA7087"/>
    <w:rsid w:val="00CB4D99"/>
    <w:rsid w:val="00CC1DD3"/>
    <w:rsid w:val="00CE6985"/>
    <w:rsid w:val="00CF17B9"/>
    <w:rsid w:val="00D06B28"/>
    <w:rsid w:val="00D3317A"/>
    <w:rsid w:val="00D45A58"/>
    <w:rsid w:val="00D53793"/>
    <w:rsid w:val="00D54DB3"/>
    <w:rsid w:val="00D7317E"/>
    <w:rsid w:val="00D75B10"/>
    <w:rsid w:val="00D81C49"/>
    <w:rsid w:val="00D876EE"/>
    <w:rsid w:val="00D87CEB"/>
    <w:rsid w:val="00D911DF"/>
    <w:rsid w:val="00DA0557"/>
    <w:rsid w:val="00DE180A"/>
    <w:rsid w:val="00DE3EEF"/>
    <w:rsid w:val="00DE7141"/>
    <w:rsid w:val="00E004E3"/>
    <w:rsid w:val="00E039B1"/>
    <w:rsid w:val="00E06A6F"/>
    <w:rsid w:val="00E07E08"/>
    <w:rsid w:val="00E158EC"/>
    <w:rsid w:val="00E243B3"/>
    <w:rsid w:val="00E44503"/>
    <w:rsid w:val="00E6175D"/>
    <w:rsid w:val="00EA0A7A"/>
    <w:rsid w:val="00ED2CFD"/>
    <w:rsid w:val="00EE0053"/>
    <w:rsid w:val="00EE3EC0"/>
    <w:rsid w:val="00EF44BA"/>
    <w:rsid w:val="00EF4AC1"/>
    <w:rsid w:val="00EF70B5"/>
    <w:rsid w:val="00F01EFE"/>
    <w:rsid w:val="00F0682D"/>
    <w:rsid w:val="00F14B69"/>
    <w:rsid w:val="00F23B07"/>
    <w:rsid w:val="00F45623"/>
    <w:rsid w:val="00F74A83"/>
    <w:rsid w:val="00F83F69"/>
    <w:rsid w:val="00F90526"/>
    <w:rsid w:val="00F930D0"/>
    <w:rsid w:val="00FA6ED3"/>
    <w:rsid w:val="00FB170B"/>
    <w:rsid w:val="00FD6020"/>
    <w:rsid w:val="00FE0455"/>
    <w:rsid w:val="00FE4DAE"/>
    <w:rsid w:val="00FE4E8F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C1851"/>
  <w15:chartTrackingRefBased/>
  <w15:docId w15:val="{31CBCF58-8014-4DB2-BFA7-50374AE4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5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223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2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44BE7"/>
    <w:pPr>
      <w:spacing w:before="100" w:beforeAutospacing="1" w:after="100" w:afterAutospacing="1"/>
      <w:outlineLvl w:val="2"/>
    </w:pPr>
    <w:rPr>
      <w:b w:val="0"/>
      <w:bCs w:val="0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275F"/>
    <w:rPr>
      <w:color w:val="0000FF"/>
      <w:u w:val="single"/>
    </w:rPr>
  </w:style>
  <w:style w:type="table" w:styleId="Grilledutableau">
    <w:name w:val="Table Grid"/>
    <w:basedOn w:val="TableauNormal"/>
    <w:rsid w:val="00C3275F"/>
    <w:pPr>
      <w:spacing w:after="0" w:line="240" w:lineRule="auto"/>
    </w:pPr>
    <w:rPr>
      <w:rFonts w:eastAsia="Times New Roman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C327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3275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27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75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3275F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C63D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317A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D3317A"/>
    <w:pPr>
      <w:suppressAutoHyphens/>
    </w:pPr>
    <w:rPr>
      <w:b w:val="0"/>
      <w:bCs w:val="0"/>
      <w:i/>
      <w:iCs/>
      <w:lang w:eastAsia="zh-CN"/>
    </w:rPr>
  </w:style>
  <w:style w:type="character" w:customStyle="1" w:styleId="CorpsdetexteCar">
    <w:name w:val="Corps de texte Car"/>
    <w:basedOn w:val="Policepardfaut"/>
    <w:link w:val="Corpsdetexte"/>
    <w:rsid w:val="00D3317A"/>
    <w:rPr>
      <w:rFonts w:ascii="Times New Roman" w:eastAsia="Times New Roman" w:hAnsi="Times New Roman" w:cs="Times New Roman"/>
      <w:b w:val="0"/>
      <w:bCs w:val="0"/>
      <w:i/>
      <w:iCs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D3317A"/>
    <w:pPr>
      <w:suppressAutoHyphens/>
      <w:ind w:left="720" w:hanging="357"/>
    </w:pPr>
    <w:rPr>
      <w:lang w:eastAsia="zh-CN"/>
    </w:rPr>
  </w:style>
  <w:style w:type="character" w:customStyle="1" w:styleId="link-wrapper">
    <w:name w:val="link-wrapper"/>
    <w:basedOn w:val="Policepardfaut"/>
    <w:rsid w:val="00AF2BE5"/>
  </w:style>
  <w:style w:type="character" w:customStyle="1" w:styleId="nowrap">
    <w:name w:val="nowrap"/>
    <w:basedOn w:val="Policepardfaut"/>
    <w:rsid w:val="00540F83"/>
  </w:style>
  <w:style w:type="character" w:customStyle="1" w:styleId="mw-mmv-title">
    <w:name w:val="mw-mmv-title"/>
    <w:basedOn w:val="Policepardfaut"/>
    <w:rsid w:val="00540F83"/>
  </w:style>
  <w:style w:type="character" w:customStyle="1" w:styleId="Titre3Car">
    <w:name w:val="Titre 3 Car"/>
    <w:basedOn w:val="Policepardfaut"/>
    <w:link w:val="Titre3"/>
    <w:uiPriority w:val="9"/>
    <w:rsid w:val="00B44BE7"/>
    <w:rPr>
      <w:rFonts w:ascii="Times New Roman" w:eastAsia="Times New Roman" w:hAnsi="Times New Roman" w:cs="Times New Roman"/>
      <w:b w:val="0"/>
      <w:bCs w:val="0"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2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desc">
    <w:name w:val="article__desc"/>
    <w:basedOn w:val="Normal"/>
    <w:rsid w:val="00C2233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  <w:style w:type="paragraph" w:customStyle="1" w:styleId="meta">
    <w:name w:val="meta"/>
    <w:basedOn w:val="Normal"/>
    <w:rsid w:val="00C2233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C2233D"/>
  </w:style>
  <w:style w:type="character" w:customStyle="1" w:styleId="metadate">
    <w:name w:val="meta__date"/>
    <w:basedOn w:val="Policepardfaut"/>
    <w:rsid w:val="00C2233D"/>
  </w:style>
  <w:style w:type="character" w:customStyle="1" w:styleId="Titre2Car">
    <w:name w:val="Titre 2 Car"/>
    <w:basedOn w:val="Policepardfaut"/>
    <w:link w:val="Titre2"/>
    <w:uiPriority w:val="9"/>
    <w:semiHidden/>
    <w:rsid w:val="00C22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paragraph">
    <w:name w:val="article__paragraph"/>
    <w:basedOn w:val="Normal"/>
    <w:rsid w:val="00C2233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  <w:style w:type="paragraph" w:customStyle="1" w:styleId="articlecite">
    <w:name w:val="article__cite"/>
    <w:basedOn w:val="Normal"/>
    <w:rsid w:val="00C2233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233D"/>
    <w:rPr>
      <w:i/>
      <w:iCs/>
    </w:rPr>
  </w:style>
  <w:style w:type="character" w:styleId="lev">
    <w:name w:val="Strong"/>
    <w:basedOn w:val="Policepardfaut"/>
    <w:uiPriority w:val="22"/>
    <w:qFormat/>
    <w:rsid w:val="00DE3EEF"/>
    <w:rPr>
      <w:b w:val="0"/>
      <w:bCs w:val="0"/>
    </w:rPr>
  </w:style>
  <w:style w:type="paragraph" w:customStyle="1" w:styleId="Normal1">
    <w:name w:val="Normal1"/>
    <w:basedOn w:val="Normal"/>
    <w:rsid w:val="0017300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  <w:style w:type="paragraph" w:customStyle="1" w:styleId="puce">
    <w:name w:val="puce"/>
    <w:basedOn w:val="Normal"/>
    <w:rsid w:val="00B112E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7458B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E6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6985"/>
    <w:rPr>
      <w:rFonts w:ascii="Courier New" w:eastAsia="Times New Roman" w:hAnsi="Courier New" w:cs="Courier New"/>
      <w:b w:val="0"/>
      <w:bCs w:val="0"/>
      <w:lang w:eastAsia="fr-FR"/>
    </w:rPr>
  </w:style>
  <w:style w:type="paragraph" w:customStyle="1" w:styleId="zeta">
    <w:name w:val="zeta"/>
    <w:basedOn w:val="Normal"/>
    <w:rsid w:val="001E7409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city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D342-D5A8-416E-9711-BC9DDCD0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beaudoin</dc:creator>
  <cp:keywords/>
  <dc:description/>
  <cp:lastModifiedBy>David Beaudoin</cp:lastModifiedBy>
  <cp:revision>4</cp:revision>
  <dcterms:created xsi:type="dcterms:W3CDTF">2020-05-02T08:55:00Z</dcterms:created>
  <dcterms:modified xsi:type="dcterms:W3CDTF">2022-03-25T15:14:00Z</dcterms:modified>
</cp:coreProperties>
</file>